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Default Extension="png" ContentType="image/png"/>
  <Default Extension="pict" ContentType="image/pict"/>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Default Extension="wmf" ContentType="image/x-wmf"/>
  <Override PartName="/word/numbering.xml" ContentType="application/vnd.openxmlformats-officedocument.wordprocessingml.numbering+xml"/>
  <Override PartName="/docProps/app.xml" ContentType="application/vnd.openxmlformats-officedocument.extended-properties+xml"/>
  <Override PartName="/word/settings.xml" ContentType="application/vnd.openxmlformats-officedocument.wordprocessingml.settings+xml"/>
  <Default Extension="jpeg" ContentType="image/jpeg"/>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package" ContentType="application/vnd.openxmlformats-officedocument.package"/>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BE" w:rsidRDefault="003129BE" w:rsidP="003129BE">
      <w:pPr>
        <w:pStyle w:val="Heading1"/>
        <w:spacing w:line="320" w:lineRule="exact"/>
        <w:jc w:val="center"/>
        <w:rPr>
          <w:rFonts w:ascii="Times New Roman" w:hAnsi="Times New Roman"/>
          <w:bCs/>
        </w:rPr>
      </w:pPr>
      <w:r>
        <w:rPr>
          <w:rFonts w:ascii="Times New Roman" w:hAnsi="Times New Roman"/>
          <w:bCs/>
        </w:rPr>
        <w:t>CHAPTER 2</w:t>
      </w:r>
    </w:p>
    <w:p w:rsidR="003129BE" w:rsidRDefault="003129BE" w:rsidP="003129BE">
      <w:pPr>
        <w:rPr>
          <w:sz w:val="22"/>
        </w:rPr>
      </w:pPr>
    </w:p>
    <w:p w:rsidR="003129BE" w:rsidRDefault="003129BE" w:rsidP="003129BE">
      <w:pPr>
        <w:rPr>
          <w:sz w:val="22"/>
        </w:rPr>
      </w:pPr>
    </w:p>
    <w:p w:rsidR="003129BE" w:rsidRPr="005154D0" w:rsidRDefault="003129BE" w:rsidP="003129BE">
      <w:pPr>
        <w:rPr>
          <w:sz w:val="22"/>
          <w:szCs w:val="22"/>
        </w:rPr>
      </w:pPr>
      <w:r>
        <w:rPr>
          <w:sz w:val="22"/>
          <w:szCs w:val="22"/>
        </w:rPr>
        <w:t>2.1</w:t>
      </w:r>
      <w:r w:rsidRPr="005154D0">
        <w:rPr>
          <w:sz w:val="22"/>
          <w:szCs w:val="22"/>
        </w:rPr>
        <w:tab/>
        <w:t>(a)</w:t>
      </w:r>
      <w:r w:rsidRPr="005154D0">
        <w:rPr>
          <w:sz w:val="22"/>
          <w:szCs w:val="22"/>
        </w:rPr>
        <w:tab/>
        <w:t>Category</w:t>
      </w:r>
      <w:r w:rsidRPr="005154D0">
        <w:rPr>
          <w:sz w:val="22"/>
          <w:szCs w:val="22"/>
        </w:rPr>
        <w:tab/>
        <w:t>Frequency</w:t>
      </w:r>
      <w:r w:rsidRPr="005154D0">
        <w:rPr>
          <w:sz w:val="22"/>
          <w:szCs w:val="22"/>
        </w:rPr>
        <w:tab/>
        <w:t>Percentage</w:t>
      </w:r>
    </w:p>
    <w:p w:rsidR="003129BE" w:rsidRPr="005154D0" w:rsidRDefault="003129BE" w:rsidP="003129BE">
      <w:pPr>
        <w:rPr>
          <w:sz w:val="22"/>
          <w:szCs w:val="22"/>
        </w:rPr>
      </w:pPr>
      <w:r w:rsidRPr="005154D0">
        <w:rPr>
          <w:sz w:val="22"/>
          <w:szCs w:val="22"/>
        </w:rPr>
        <w:tab/>
      </w:r>
      <w:r w:rsidRPr="005154D0">
        <w:rPr>
          <w:sz w:val="22"/>
          <w:szCs w:val="22"/>
        </w:rPr>
        <w:tab/>
        <w:t>A</w:t>
      </w:r>
      <w:r w:rsidRPr="005154D0">
        <w:rPr>
          <w:sz w:val="22"/>
          <w:szCs w:val="22"/>
        </w:rPr>
        <w:tab/>
      </w:r>
      <w:r w:rsidRPr="005154D0">
        <w:rPr>
          <w:sz w:val="22"/>
          <w:szCs w:val="22"/>
        </w:rPr>
        <w:tab/>
        <w:t>13</w:t>
      </w:r>
      <w:r w:rsidRPr="005154D0">
        <w:rPr>
          <w:sz w:val="22"/>
          <w:szCs w:val="22"/>
        </w:rPr>
        <w:tab/>
      </w:r>
      <w:r w:rsidRPr="005154D0">
        <w:rPr>
          <w:sz w:val="22"/>
          <w:szCs w:val="22"/>
        </w:rPr>
        <w:tab/>
        <w:t>26%</w:t>
      </w:r>
    </w:p>
    <w:p w:rsidR="003129BE" w:rsidRPr="005154D0" w:rsidRDefault="003129BE" w:rsidP="003129BE">
      <w:pPr>
        <w:rPr>
          <w:sz w:val="22"/>
          <w:szCs w:val="22"/>
        </w:rPr>
      </w:pPr>
      <w:r w:rsidRPr="005154D0">
        <w:rPr>
          <w:sz w:val="22"/>
          <w:szCs w:val="22"/>
        </w:rPr>
        <w:tab/>
      </w:r>
      <w:r w:rsidRPr="005154D0">
        <w:rPr>
          <w:sz w:val="22"/>
          <w:szCs w:val="22"/>
        </w:rPr>
        <w:tab/>
        <w:t>B</w:t>
      </w:r>
      <w:r w:rsidRPr="005154D0">
        <w:rPr>
          <w:sz w:val="22"/>
          <w:szCs w:val="22"/>
        </w:rPr>
        <w:tab/>
      </w:r>
      <w:r w:rsidRPr="005154D0">
        <w:rPr>
          <w:sz w:val="22"/>
          <w:szCs w:val="22"/>
        </w:rPr>
        <w:tab/>
        <w:t>28</w:t>
      </w:r>
      <w:r w:rsidRPr="005154D0">
        <w:rPr>
          <w:sz w:val="22"/>
          <w:szCs w:val="22"/>
        </w:rPr>
        <w:tab/>
      </w:r>
      <w:r w:rsidRPr="005154D0">
        <w:rPr>
          <w:sz w:val="22"/>
          <w:szCs w:val="22"/>
        </w:rPr>
        <w:tab/>
        <w:t>56</w:t>
      </w:r>
    </w:p>
    <w:p w:rsidR="003129BE" w:rsidRPr="005154D0" w:rsidRDefault="003129BE" w:rsidP="003129BE">
      <w:pPr>
        <w:rPr>
          <w:sz w:val="22"/>
          <w:szCs w:val="22"/>
        </w:rPr>
      </w:pPr>
      <w:r w:rsidRPr="005154D0">
        <w:rPr>
          <w:sz w:val="22"/>
          <w:szCs w:val="22"/>
        </w:rPr>
        <w:tab/>
      </w:r>
      <w:r w:rsidRPr="005154D0">
        <w:rPr>
          <w:sz w:val="22"/>
          <w:szCs w:val="22"/>
        </w:rPr>
        <w:tab/>
        <w:t>C</w:t>
      </w:r>
      <w:r w:rsidRPr="005154D0">
        <w:rPr>
          <w:sz w:val="22"/>
          <w:szCs w:val="22"/>
        </w:rPr>
        <w:tab/>
      </w:r>
      <w:r w:rsidRPr="005154D0">
        <w:rPr>
          <w:sz w:val="22"/>
          <w:szCs w:val="22"/>
        </w:rPr>
        <w:tab/>
        <w:t xml:space="preserve">  9</w:t>
      </w:r>
      <w:r w:rsidRPr="005154D0">
        <w:rPr>
          <w:sz w:val="22"/>
          <w:szCs w:val="22"/>
        </w:rPr>
        <w:tab/>
      </w:r>
      <w:r w:rsidRPr="005154D0">
        <w:rPr>
          <w:sz w:val="22"/>
          <w:szCs w:val="22"/>
        </w:rPr>
        <w:tab/>
        <w:t>18</w:t>
      </w:r>
    </w:p>
    <w:p w:rsidR="003129BE" w:rsidRPr="005154D0" w:rsidRDefault="003129BE" w:rsidP="003129BE">
      <w:pPr>
        <w:rPr>
          <w:sz w:val="22"/>
          <w:szCs w:val="22"/>
        </w:rPr>
      </w:pPr>
      <w:r w:rsidRPr="005154D0">
        <w:rPr>
          <w:sz w:val="22"/>
          <w:szCs w:val="22"/>
        </w:rPr>
        <w:tab/>
        <w:t>(b)</w:t>
      </w:r>
      <w:r>
        <w:rPr>
          <w:sz w:val="22"/>
          <w:szCs w:val="22"/>
        </w:rPr>
        <w:tab/>
        <w:t>Category “B” is the majority.</w:t>
      </w:r>
      <w:r w:rsidRPr="005154D0">
        <w:rPr>
          <w:sz w:val="22"/>
          <w:szCs w:val="22"/>
        </w:rPr>
        <w:tab/>
      </w:r>
    </w:p>
    <w:p w:rsidR="003129BE" w:rsidRDefault="003129BE" w:rsidP="003129BE">
      <w:pPr>
        <w:rPr>
          <w:sz w:val="22"/>
          <w:szCs w:val="22"/>
        </w:rPr>
      </w:pPr>
    </w:p>
    <w:p w:rsidR="003129BE" w:rsidRPr="005154D0" w:rsidRDefault="003129BE" w:rsidP="003129BE">
      <w:pPr>
        <w:rPr>
          <w:sz w:val="22"/>
          <w:szCs w:val="22"/>
        </w:rPr>
      </w:pPr>
    </w:p>
    <w:p w:rsidR="003129BE" w:rsidRPr="005154D0" w:rsidRDefault="003129BE" w:rsidP="003129BE">
      <w:pPr>
        <w:rPr>
          <w:sz w:val="22"/>
          <w:szCs w:val="22"/>
        </w:rPr>
      </w:pPr>
      <w:r>
        <w:rPr>
          <w:sz w:val="22"/>
          <w:szCs w:val="22"/>
        </w:rPr>
        <w:t>2.16</w:t>
      </w:r>
      <w:r w:rsidRPr="005154D0">
        <w:rPr>
          <w:sz w:val="22"/>
          <w:szCs w:val="22"/>
        </w:rPr>
        <w:tab/>
        <w:t>(a)</w:t>
      </w:r>
      <w:r w:rsidRPr="005154D0">
        <w:rPr>
          <w:sz w:val="22"/>
          <w:szCs w:val="22"/>
        </w:rPr>
        <w:tab/>
        <w:t>Electricity Costs</w:t>
      </w:r>
      <w:r w:rsidRPr="005154D0">
        <w:rPr>
          <w:sz w:val="22"/>
          <w:szCs w:val="22"/>
        </w:rPr>
        <w:tab/>
        <w:t>Frequency</w:t>
      </w:r>
      <w:r w:rsidRPr="005154D0">
        <w:rPr>
          <w:sz w:val="22"/>
          <w:szCs w:val="22"/>
        </w:rPr>
        <w:tab/>
        <w:t>Percentage</w:t>
      </w:r>
    </w:p>
    <w:p w:rsidR="003129BE" w:rsidRPr="005154D0" w:rsidRDefault="003129BE" w:rsidP="003129BE">
      <w:pPr>
        <w:rPr>
          <w:sz w:val="22"/>
          <w:szCs w:val="22"/>
        </w:rPr>
      </w:pPr>
      <w:r>
        <w:rPr>
          <w:sz w:val="22"/>
          <w:szCs w:val="22"/>
        </w:rPr>
        <w:tab/>
      </w:r>
      <w:r>
        <w:rPr>
          <w:sz w:val="22"/>
          <w:szCs w:val="22"/>
        </w:rPr>
        <w:tab/>
        <w:t xml:space="preserve">  $80   to $99</w:t>
      </w:r>
      <w:r w:rsidRPr="005154D0">
        <w:rPr>
          <w:sz w:val="22"/>
          <w:szCs w:val="22"/>
        </w:rPr>
        <w:tab/>
      </w:r>
      <w:r w:rsidRPr="005154D0">
        <w:rPr>
          <w:sz w:val="22"/>
          <w:szCs w:val="22"/>
        </w:rPr>
        <w:tab/>
        <w:t xml:space="preserve">  4</w:t>
      </w:r>
      <w:r w:rsidRPr="005154D0">
        <w:rPr>
          <w:sz w:val="22"/>
          <w:szCs w:val="22"/>
        </w:rPr>
        <w:tab/>
      </w:r>
      <w:r w:rsidRPr="005154D0">
        <w:rPr>
          <w:sz w:val="22"/>
          <w:szCs w:val="22"/>
        </w:rPr>
        <w:tab/>
        <w:t xml:space="preserve">  8%</w:t>
      </w:r>
    </w:p>
    <w:p w:rsidR="003129BE" w:rsidRPr="005154D0" w:rsidRDefault="003129BE" w:rsidP="003129BE">
      <w:pPr>
        <w:rPr>
          <w:sz w:val="22"/>
          <w:szCs w:val="22"/>
        </w:rPr>
      </w:pPr>
      <w:r>
        <w:rPr>
          <w:sz w:val="22"/>
          <w:szCs w:val="22"/>
        </w:rPr>
        <w:tab/>
      </w:r>
      <w:r>
        <w:rPr>
          <w:sz w:val="22"/>
          <w:szCs w:val="22"/>
        </w:rPr>
        <w:tab/>
        <w:t>$100   to $119</w:t>
      </w:r>
      <w:r w:rsidRPr="005154D0">
        <w:rPr>
          <w:sz w:val="22"/>
          <w:szCs w:val="22"/>
        </w:rPr>
        <w:tab/>
      </w:r>
      <w:r w:rsidRPr="005154D0">
        <w:rPr>
          <w:sz w:val="22"/>
          <w:szCs w:val="22"/>
        </w:rPr>
        <w:tab/>
        <w:t xml:space="preserve">  7</w:t>
      </w:r>
      <w:r w:rsidRPr="005154D0">
        <w:rPr>
          <w:sz w:val="22"/>
          <w:szCs w:val="22"/>
        </w:rPr>
        <w:tab/>
      </w:r>
      <w:r w:rsidRPr="005154D0">
        <w:rPr>
          <w:sz w:val="22"/>
          <w:szCs w:val="22"/>
        </w:rPr>
        <w:tab/>
        <w:t>14</w:t>
      </w:r>
    </w:p>
    <w:p w:rsidR="003129BE" w:rsidRPr="005154D0" w:rsidRDefault="003129BE" w:rsidP="003129BE">
      <w:pPr>
        <w:rPr>
          <w:sz w:val="22"/>
          <w:szCs w:val="22"/>
        </w:rPr>
      </w:pPr>
      <w:r>
        <w:rPr>
          <w:sz w:val="22"/>
          <w:szCs w:val="22"/>
        </w:rPr>
        <w:tab/>
      </w:r>
      <w:r>
        <w:rPr>
          <w:sz w:val="22"/>
          <w:szCs w:val="22"/>
        </w:rPr>
        <w:tab/>
        <w:t>$120   to $139</w:t>
      </w:r>
      <w:r w:rsidRPr="005154D0">
        <w:rPr>
          <w:sz w:val="22"/>
          <w:szCs w:val="22"/>
        </w:rPr>
        <w:tab/>
      </w:r>
      <w:r w:rsidRPr="005154D0">
        <w:rPr>
          <w:sz w:val="22"/>
          <w:szCs w:val="22"/>
        </w:rPr>
        <w:tab/>
        <w:t xml:space="preserve">  9</w:t>
      </w:r>
      <w:r w:rsidRPr="005154D0">
        <w:rPr>
          <w:sz w:val="22"/>
          <w:szCs w:val="22"/>
        </w:rPr>
        <w:tab/>
      </w:r>
      <w:r w:rsidRPr="005154D0">
        <w:rPr>
          <w:sz w:val="22"/>
          <w:szCs w:val="22"/>
        </w:rPr>
        <w:tab/>
        <w:t>18</w:t>
      </w:r>
    </w:p>
    <w:p w:rsidR="003129BE" w:rsidRPr="005154D0" w:rsidRDefault="003129BE" w:rsidP="003129BE">
      <w:pPr>
        <w:rPr>
          <w:sz w:val="22"/>
          <w:szCs w:val="22"/>
        </w:rPr>
      </w:pPr>
      <w:r>
        <w:rPr>
          <w:sz w:val="22"/>
          <w:szCs w:val="22"/>
        </w:rPr>
        <w:tab/>
      </w:r>
      <w:r>
        <w:rPr>
          <w:sz w:val="22"/>
          <w:szCs w:val="22"/>
        </w:rPr>
        <w:tab/>
        <w:t>$140   to $159</w:t>
      </w:r>
      <w:r w:rsidRPr="005154D0">
        <w:rPr>
          <w:sz w:val="22"/>
          <w:szCs w:val="22"/>
        </w:rPr>
        <w:tab/>
      </w:r>
      <w:r w:rsidRPr="005154D0">
        <w:rPr>
          <w:sz w:val="22"/>
          <w:szCs w:val="22"/>
        </w:rPr>
        <w:tab/>
        <w:t>13</w:t>
      </w:r>
      <w:r w:rsidRPr="005154D0">
        <w:rPr>
          <w:sz w:val="22"/>
          <w:szCs w:val="22"/>
        </w:rPr>
        <w:tab/>
      </w:r>
      <w:r w:rsidRPr="005154D0">
        <w:rPr>
          <w:sz w:val="22"/>
          <w:szCs w:val="22"/>
        </w:rPr>
        <w:tab/>
        <w:t>26</w:t>
      </w:r>
    </w:p>
    <w:p w:rsidR="003129BE" w:rsidRPr="005154D0" w:rsidRDefault="003129BE" w:rsidP="003129BE">
      <w:pPr>
        <w:rPr>
          <w:sz w:val="22"/>
          <w:szCs w:val="22"/>
        </w:rPr>
      </w:pPr>
      <w:r>
        <w:rPr>
          <w:sz w:val="22"/>
          <w:szCs w:val="22"/>
        </w:rPr>
        <w:tab/>
      </w:r>
      <w:r>
        <w:rPr>
          <w:sz w:val="22"/>
          <w:szCs w:val="22"/>
        </w:rPr>
        <w:tab/>
        <w:t>$160   to $179</w:t>
      </w:r>
      <w:r w:rsidRPr="005154D0">
        <w:rPr>
          <w:sz w:val="22"/>
          <w:szCs w:val="22"/>
        </w:rPr>
        <w:tab/>
      </w:r>
      <w:r w:rsidRPr="005154D0">
        <w:rPr>
          <w:sz w:val="22"/>
          <w:szCs w:val="22"/>
        </w:rPr>
        <w:tab/>
        <w:t xml:space="preserve">  9</w:t>
      </w:r>
      <w:r w:rsidRPr="005154D0">
        <w:rPr>
          <w:sz w:val="22"/>
          <w:szCs w:val="22"/>
        </w:rPr>
        <w:tab/>
      </w:r>
      <w:r w:rsidRPr="005154D0">
        <w:rPr>
          <w:sz w:val="22"/>
          <w:szCs w:val="22"/>
        </w:rPr>
        <w:tab/>
        <w:t>18</w:t>
      </w:r>
    </w:p>
    <w:p w:rsidR="003129BE" w:rsidRPr="005154D0" w:rsidRDefault="003129BE" w:rsidP="003129BE">
      <w:pPr>
        <w:rPr>
          <w:sz w:val="22"/>
          <w:szCs w:val="22"/>
        </w:rPr>
      </w:pPr>
      <w:r>
        <w:rPr>
          <w:sz w:val="22"/>
          <w:szCs w:val="22"/>
        </w:rPr>
        <w:tab/>
      </w:r>
      <w:r>
        <w:rPr>
          <w:sz w:val="22"/>
          <w:szCs w:val="22"/>
        </w:rPr>
        <w:tab/>
        <w:t>$180   to $199</w:t>
      </w:r>
      <w:r w:rsidRPr="005154D0">
        <w:rPr>
          <w:sz w:val="22"/>
          <w:szCs w:val="22"/>
        </w:rPr>
        <w:tab/>
      </w:r>
      <w:r w:rsidRPr="005154D0">
        <w:rPr>
          <w:sz w:val="22"/>
          <w:szCs w:val="22"/>
        </w:rPr>
        <w:tab/>
        <w:t xml:space="preserve">  5</w:t>
      </w:r>
      <w:r w:rsidRPr="005154D0">
        <w:rPr>
          <w:sz w:val="22"/>
          <w:szCs w:val="22"/>
        </w:rPr>
        <w:tab/>
      </w:r>
      <w:r w:rsidRPr="005154D0">
        <w:rPr>
          <w:sz w:val="22"/>
          <w:szCs w:val="22"/>
        </w:rPr>
        <w:tab/>
        <w:t>10</w:t>
      </w:r>
    </w:p>
    <w:p w:rsidR="003129BE" w:rsidRPr="005154D0" w:rsidRDefault="003129BE" w:rsidP="003129BE">
      <w:pPr>
        <w:rPr>
          <w:sz w:val="22"/>
          <w:szCs w:val="22"/>
        </w:rPr>
      </w:pPr>
      <w:r>
        <w:rPr>
          <w:sz w:val="22"/>
          <w:szCs w:val="22"/>
        </w:rPr>
        <w:tab/>
      </w:r>
      <w:r>
        <w:rPr>
          <w:sz w:val="22"/>
          <w:szCs w:val="22"/>
        </w:rPr>
        <w:tab/>
        <w:t>$200   to $219</w:t>
      </w:r>
      <w:r w:rsidRPr="005154D0">
        <w:rPr>
          <w:sz w:val="22"/>
          <w:szCs w:val="22"/>
        </w:rPr>
        <w:tab/>
      </w:r>
      <w:r w:rsidRPr="005154D0">
        <w:rPr>
          <w:sz w:val="22"/>
          <w:szCs w:val="22"/>
        </w:rPr>
        <w:tab/>
        <w:t xml:space="preserve">  3</w:t>
      </w:r>
      <w:r w:rsidRPr="005154D0">
        <w:rPr>
          <w:sz w:val="22"/>
          <w:szCs w:val="22"/>
        </w:rPr>
        <w:tab/>
      </w:r>
      <w:r w:rsidRPr="005154D0">
        <w:rPr>
          <w:sz w:val="22"/>
          <w:szCs w:val="22"/>
        </w:rPr>
        <w:tab/>
        <w:t xml:space="preserve">  6</w:t>
      </w:r>
    </w:p>
    <w:p w:rsidR="003129BE" w:rsidRPr="005154D0" w:rsidRDefault="003129BE" w:rsidP="003129BE">
      <w:pPr>
        <w:rPr>
          <w:sz w:val="22"/>
          <w:szCs w:val="22"/>
        </w:rPr>
      </w:pPr>
      <w:r>
        <w:rPr>
          <w:sz w:val="22"/>
          <w:szCs w:val="22"/>
        </w:rPr>
        <w:tab/>
        <w:t>(b</w:t>
      </w:r>
      <w:r w:rsidRPr="005154D0">
        <w:rPr>
          <w:sz w:val="22"/>
          <w:szCs w:val="22"/>
        </w:rPr>
        <w:t>)</w:t>
      </w:r>
      <w:r w:rsidRPr="005154D0">
        <w:rPr>
          <w:sz w:val="22"/>
          <w:szCs w:val="22"/>
        </w:rPr>
        <w:tab/>
      </w:r>
    </w:p>
    <w:tbl>
      <w:tblPr>
        <w:tblW w:w="0" w:type="auto"/>
        <w:tblInd w:w="1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677"/>
        <w:gridCol w:w="1157"/>
        <w:gridCol w:w="1218"/>
        <w:gridCol w:w="1469"/>
      </w:tblGrid>
      <w:tr w:rsidR="003129BE" w:rsidRPr="005154D0">
        <w:trPr>
          <w:trHeight w:val="256"/>
        </w:trPr>
        <w:tc>
          <w:tcPr>
            <w:tcW w:w="0" w:type="auto"/>
          </w:tcPr>
          <w:p w:rsidR="003129BE" w:rsidRPr="005154D0" w:rsidRDefault="003129BE" w:rsidP="00391BAF">
            <w:pPr>
              <w:autoSpaceDE w:val="0"/>
              <w:autoSpaceDN w:val="0"/>
              <w:adjustRightInd w:val="0"/>
              <w:jc w:val="center"/>
              <w:rPr>
                <w:rFonts w:eastAsia="Times New Roman"/>
                <w:i/>
                <w:iCs/>
                <w:color w:val="000000"/>
                <w:sz w:val="22"/>
                <w:szCs w:val="22"/>
                <w:lang w:eastAsia="en-US"/>
              </w:rPr>
            </w:pPr>
            <w:r w:rsidRPr="005154D0">
              <w:rPr>
                <w:rFonts w:eastAsia="Times New Roman"/>
                <w:i/>
                <w:iCs/>
                <w:color w:val="000000"/>
                <w:sz w:val="22"/>
                <w:szCs w:val="22"/>
                <w:lang w:eastAsia="en-US"/>
              </w:rPr>
              <w:t>Electricity Costs</w:t>
            </w:r>
          </w:p>
        </w:tc>
        <w:tc>
          <w:tcPr>
            <w:tcW w:w="0" w:type="auto"/>
          </w:tcPr>
          <w:p w:rsidR="003129BE" w:rsidRPr="005154D0" w:rsidRDefault="003129BE" w:rsidP="00391BAF">
            <w:pPr>
              <w:autoSpaceDE w:val="0"/>
              <w:autoSpaceDN w:val="0"/>
              <w:adjustRightInd w:val="0"/>
              <w:jc w:val="center"/>
              <w:rPr>
                <w:rFonts w:eastAsia="Times New Roman"/>
                <w:i/>
                <w:iCs/>
                <w:color w:val="000000"/>
                <w:sz w:val="22"/>
                <w:szCs w:val="22"/>
                <w:lang w:eastAsia="en-US"/>
              </w:rPr>
            </w:pPr>
            <w:r w:rsidRPr="005154D0">
              <w:rPr>
                <w:rFonts w:eastAsia="Times New Roman"/>
                <w:i/>
                <w:iCs/>
                <w:color w:val="000000"/>
                <w:sz w:val="22"/>
                <w:szCs w:val="22"/>
                <w:lang w:eastAsia="en-US"/>
              </w:rPr>
              <w:t>Frequency</w:t>
            </w:r>
          </w:p>
        </w:tc>
        <w:tc>
          <w:tcPr>
            <w:tcW w:w="0" w:type="auto"/>
          </w:tcPr>
          <w:p w:rsidR="003129BE" w:rsidRPr="005154D0" w:rsidRDefault="003129BE" w:rsidP="00391BAF">
            <w:pPr>
              <w:autoSpaceDE w:val="0"/>
              <w:autoSpaceDN w:val="0"/>
              <w:adjustRightInd w:val="0"/>
              <w:jc w:val="center"/>
              <w:rPr>
                <w:rFonts w:eastAsia="Times New Roman"/>
                <w:i/>
                <w:iCs/>
                <w:color w:val="000000"/>
                <w:sz w:val="22"/>
                <w:szCs w:val="22"/>
                <w:lang w:eastAsia="en-US"/>
              </w:rPr>
            </w:pPr>
            <w:r w:rsidRPr="005154D0">
              <w:rPr>
                <w:rFonts w:eastAsia="Times New Roman"/>
                <w:i/>
                <w:iCs/>
                <w:color w:val="000000"/>
                <w:sz w:val="22"/>
                <w:szCs w:val="22"/>
                <w:lang w:eastAsia="en-US"/>
              </w:rPr>
              <w:t>Percentage</w:t>
            </w:r>
          </w:p>
        </w:tc>
        <w:tc>
          <w:tcPr>
            <w:tcW w:w="0" w:type="auto"/>
          </w:tcPr>
          <w:p w:rsidR="003129BE" w:rsidRPr="005154D0" w:rsidRDefault="003129BE" w:rsidP="00391BAF">
            <w:pPr>
              <w:autoSpaceDE w:val="0"/>
              <w:autoSpaceDN w:val="0"/>
              <w:adjustRightInd w:val="0"/>
              <w:jc w:val="center"/>
              <w:rPr>
                <w:rFonts w:eastAsia="Times New Roman"/>
                <w:i/>
                <w:iCs/>
                <w:color w:val="000000"/>
                <w:sz w:val="22"/>
                <w:szCs w:val="22"/>
                <w:lang w:eastAsia="en-US"/>
              </w:rPr>
            </w:pPr>
            <w:r w:rsidRPr="005154D0">
              <w:rPr>
                <w:rFonts w:eastAsia="Times New Roman"/>
                <w:i/>
                <w:iCs/>
                <w:color w:val="000000"/>
                <w:sz w:val="22"/>
                <w:szCs w:val="22"/>
                <w:lang w:eastAsia="en-US"/>
              </w:rPr>
              <w:t>Cumulative %</w:t>
            </w:r>
          </w:p>
        </w:tc>
      </w:tr>
      <w:tr w:rsidR="003129BE" w:rsidRPr="005154D0">
        <w:trPr>
          <w:trHeight w:val="256"/>
        </w:trPr>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sidRPr="005154D0">
              <w:rPr>
                <w:rFonts w:eastAsia="Times New Roman"/>
                <w:color w:val="000000"/>
                <w:sz w:val="22"/>
                <w:szCs w:val="22"/>
                <w:lang w:eastAsia="en-US"/>
              </w:rPr>
              <w:t>$99</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sidRPr="005154D0">
              <w:rPr>
                <w:rFonts w:eastAsia="Times New Roman"/>
                <w:color w:val="000000"/>
                <w:sz w:val="22"/>
                <w:szCs w:val="22"/>
                <w:lang w:eastAsia="en-US"/>
              </w:rPr>
              <w:t>4</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Pr>
                <w:rFonts w:eastAsia="Times New Roman"/>
                <w:color w:val="000000"/>
                <w:sz w:val="22"/>
                <w:szCs w:val="22"/>
                <w:lang w:eastAsia="en-US"/>
              </w:rPr>
              <w:t>8</w:t>
            </w:r>
            <w:r w:rsidRPr="005154D0">
              <w:rPr>
                <w:rFonts w:eastAsia="Times New Roman"/>
                <w:color w:val="000000"/>
                <w:sz w:val="22"/>
                <w:szCs w:val="22"/>
                <w:lang w:eastAsia="en-US"/>
              </w:rPr>
              <w:t>%</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Pr>
                <w:rFonts w:eastAsia="Times New Roman"/>
                <w:color w:val="000000"/>
                <w:sz w:val="22"/>
                <w:szCs w:val="22"/>
                <w:lang w:eastAsia="en-US"/>
              </w:rPr>
              <w:t>8</w:t>
            </w:r>
            <w:r w:rsidRPr="005154D0">
              <w:rPr>
                <w:rFonts w:eastAsia="Times New Roman"/>
                <w:color w:val="000000"/>
                <w:sz w:val="22"/>
                <w:szCs w:val="22"/>
                <w:lang w:eastAsia="en-US"/>
              </w:rPr>
              <w:t>%</w:t>
            </w:r>
          </w:p>
        </w:tc>
      </w:tr>
      <w:tr w:rsidR="003129BE" w:rsidRPr="005154D0">
        <w:trPr>
          <w:trHeight w:val="256"/>
        </w:trPr>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sidRPr="005154D0">
              <w:rPr>
                <w:rFonts w:eastAsia="Times New Roman"/>
                <w:color w:val="000000"/>
                <w:sz w:val="22"/>
                <w:szCs w:val="22"/>
                <w:lang w:eastAsia="en-US"/>
              </w:rPr>
              <w:t>$119</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sidRPr="005154D0">
              <w:rPr>
                <w:rFonts w:eastAsia="Times New Roman"/>
                <w:color w:val="000000"/>
                <w:sz w:val="22"/>
                <w:szCs w:val="22"/>
                <w:lang w:eastAsia="en-US"/>
              </w:rPr>
              <w:t>7</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Pr>
                <w:rFonts w:eastAsia="Times New Roman"/>
                <w:color w:val="000000"/>
                <w:sz w:val="22"/>
                <w:szCs w:val="22"/>
                <w:lang w:eastAsia="en-US"/>
              </w:rPr>
              <w:t>14</w:t>
            </w:r>
            <w:r w:rsidRPr="005154D0">
              <w:rPr>
                <w:rFonts w:eastAsia="Times New Roman"/>
                <w:color w:val="000000"/>
                <w:sz w:val="22"/>
                <w:szCs w:val="22"/>
                <w:lang w:eastAsia="en-US"/>
              </w:rPr>
              <w:t>%</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Pr>
                <w:rFonts w:eastAsia="Times New Roman"/>
                <w:color w:val="000000"/>
                <w:sz w:val="22"/>
                <w:szCs w:val="22"/>
                <w:lang w:eastAsia="en-US"/>
              </w:rPr>
              <w:t>22</w:t>
            </w:r>
            <w:r w:rsidRPr="005154D0">
              <w:rPr>
                <w:rFonts w:eastAsia="Times New Roman"/>
                <w:color w:val="000000"/>
                <w:sz w:val="22"/>
                <w:szCs w:val="22"/>
                <w:lang w:eastAsia="en-US"/>
              </w:rPr>
              <w:t>%</w:t>
            </w:r>
          </w:p>
        </w:tc>
      </w:tr>
      <w:tr w:rsidR="003129BE" w:rsidRPr="005154D0">
        <w:trPr>
          <w:trHeight w:val="256"/>
        </w:trPr>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sidRPr="005154D0">
              <w:rPr>
                <w:rFonts w:eastAsia="Times New Roman"/>
                <w:color w:val="000000"/>
                <w:sz w:val="22"/>
                <w:szCs w:val="22"/>
                <w:lang w:eastAsia="en-US"/>
              </w:rPr>
              <w:t>$139</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sidRPr="005154D0">
              <w:rPr>
                <w:rFonts w:eastAsia="Times New Roman"/>
                <w:color w:val="000000"/>
                <w:sz w:val="22"/>
                <w:szCs w:val="22"/>
                <w:lang w:eastAsia="en-US"/>
              </w:rPr>
              <w:t>9</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Pr>
                <w:rFonts w:eastAsia="Times New Roman"/>
                <w:color w:val="000000"/>
                <w:sz w:val="22"/>
                <w:szCs w:val="22"/>
                <w:lang w:eastAsia="en-US"/>
              </w:rPr>
              <w:t>18</w:t>
            </w:r>
            <w:r w:rsidRPr="005154D0">
              <w:rPr>
                <w:rFonts w:eastAsia="Times New Roman"/>
                <w:color w:val="000000"/>
                <w:sz w:val="22"/>
                <w:szCs w:val="22"/>
                <w:lang w:eastAsia="en-US"/>
              </w:rPr>
              <w:t>%</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Pr>
                <w:rFonts w:eastAsia="Times New Roman"/>
                <w:color w:val="000000"/>
                <w:sz w:val="22"/>
                <w:szCs w:val="22"/>
                <w:lang w:eastAsia="en-US"/>
              </w:rPr>
              <w:t>40</w:t>
            </w:r>
            <w:r w:rsidRPr="005154D0">
              <w:rPr>
                <w:rFonts w:eastAsia="Times New Roman"/>
                <w:color w:val="000000"/>
                <w:sz w:val="22"/>
                <w:szCs w:val="22"/>
                <w:lang w:eastAsia="en-US"/>
              </w:rPr>
              <w:t>%</w:t>
            </w:r>
          </w:p>
        </w:tc>
      </w:tr>
      <w:tr w:rsidR="003129BE" w:rsidRPr="005154D0">
        <w:trPr>
          <w:trHeight w:val="256"/>
        </w:trPr>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sidRPr="005154D0">
              <w:rPr>
                <w:rFonts w:eastAsia="Times New Roman"/>
                <w:color w:val="000000"/>
                <w:sz w:val="22"/>
                <w:szCs w:val="22"/>
                <w:lang w:eastAsia="en-US"/>
              </w:rPr>
              <w:t>$159</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sidRPr="005154D0">
              <w:rPr>
                <w:rFonts w:eastAsia="Times New Roman"/>
                <w:color w:val="000000"/>
                <w:sz w:val="22"/>
                <w:szCs w:val="22"/>
                <w:lang w:eastAsia="en-US"/>
              </w:rPr>
              <w:t>13</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Pr>
                <w:rFonts w:eastAsia="Times New Roman"/>
                <w:color w:val="000000"/>
                <w:sz w:val="22"/>
                <w:szCs w:val="22"/>
                <w:lang w:eastAsia="en-US"/>
              </w:rPr>
              <w:t>26</w:t>
            </w:r>
            <w:r w:rsidRPr="005154D0">
              <w:rPr>
                <w:rFonts w:eastAsia="Times New Roman"/>
                <w:color w:val="000000"/>
                <w:sz w:val="22"/>
                <w:szCs w:val="22"/>
                <w:lang w:eastAsia="en-US"/>
              </w:rPr>
              <w:t>%</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Pr>
                <w:rFonts w:eastAsia="Times New Roman"/>
                <w:color w:val="000000"/>
                <w:sz w:val="22"/>
                <w:szCs w:val="22"/>
                <w:lang w:eastAsia="en-US"/>
              </w:rPr>
              <w:t>66</w:t>
            </w:r>
            <w:r w:rsidRPr="005154D0">
              <w:rPr>
                <w:rFonts w:eastAsia="Times New Roman"/>
                <w:color w:val="000000"/>
                <w:sz w:val="22"/>
                <w:szCs w:val="22"/>
                <w:lang w:eastAsia="en-US"/>
              </w:rPr>
              <w:t>%</w:t>
            </w:r>
          </w:p>
        </w:tc>
      </w:tr>
      <w:tr w:rsidR="003129BE" w:rsidRPr="005154D0">
        <w:trPr>
          <w:trHeight w:val="256"/>
        </w:trPr>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sidRPr="005154D0">
              <w:rPr>
                <w:rFonts w:eastAsia="Times New Roman"/>
                <w:color w:val="000000"/>
                <w:sz w:val="22"/>
                <w:szCs w:val="22"/>
                <w:lang w:eastAsia="en-US"/>
              </w:rPr>
              <w:t>$179</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sidRPr="005154D0">
              <w:rPr>
                <w:rFonts w:eastAsia="Times New Roman"/>
                <w:color w:val="000000"/>
                <w:sz w:val="22"/>
                <w:szCs w:val="22"/>
                <w:lang w:eastAsia="en-US"/>
              </w:rPr>
              <w:t>9</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Pr>
                <w:rFonts w:eastAsia="Times New Roman"/>
                <w:color w:val="000000"/>
                <w:sz w:val="22"/>
                <w:szCs w:val="22"/>
                <w:lang w:eastAsia="en-US"/>
              </w:rPr>
              <w:t>18</w:t>
            </w:r>
            <w:r w:rsidRPr="005154D0">
              <w:rPr>
                <w:rFonts w:eastAsia="Times New Roman"/>
                <w:color w:val="000000"/>
                <w:sz w:val="22"/>
                <w:szCs w:val="22"/>
                <w:lang w:eastAsia="en-US"/>
              </w:rPr>
              <w:t>%</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Pr>
                <w:rFonts w:eastAsia="Times New Roman"/>
                <w:color w:val="000000"/>
                <w:sz w:val="22"/>
                <w:szCs w:val="22"/>
                <w:lang w:eastAsia="en-US"/>
              </w:rPr>
              <w:t>84</w:t>
            </w:r>
            <w:r w:rsidRPr="005154D0">
              <w:rPr>
                <w:rFonts w:eastAsia="Times New Roman"/>
                <w:color w:val="000000"/>
                <w:sz w:val="22"/>
                <w:szCs w:val="22"/>
                <w:lang w:eastAsia="en-US"/>
              </w:rPr>
              <w:t>%</w:t>
            </w:r>
          </w:p>
        </w:tc>
      </w:tr>
      <w:tr w:rsidR="003129BE" w:rsidRPr="005154D0">
        <w:trPr>
          <w:trHeight w:val="256"/>
        </w:trPr>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sidRPr="005154D0">
              <w:rPr>
                <w:rFonts w:eastAsia="Times New Roman"/>
                <w:color w:val="000000"/>
                <w:sz w:val="22"/>
                <w:szCs w:val="22"/>
                <w:lang w:eastAsia="en-US"/>
              </w:rPr>
              <w:t>$199</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sidRPr="005154D0">
              <w:rPr>
                <w:rFonts w:eastAsia="Times New Roman"/>
                <w:color w:val="000000"/>
                <w:sz w:val="22"/>
                <w:szCs w:val="22"/>
                <w:lang w:eastAsia="en-US"/>
              </w:rPr>
              <w:t>5</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Pr>
                <w:rFonts w:eastAsia="Times New Roman"/>
                <w:color w:val="000000"/>
                <w:sz w:val="22"/>
                <w:szCs w:val="22"/>
                <w:lang w:eastAsia="en-US"/>
              </w:rPr>
              <w:t>10</w:t>
            </w:r>
            <w:r w:rsidRPr="005154D0">
              <w:rPr>
                <w:rFonts w:eastAsia="Times New Roman"/>
                <w:color w:val="000000"/>
                <w:sz w:val="22"/>
                <w:szCs w:val="22"/>
                <w:lang w:eastAsia="en-US"/>
              </w:rPr>
              <w:t>%</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Pr>
                <w:rFonts w:eastAsia="Times New Roman"/>
                <w:color w:val="000000"/>
                <w:sz w:val="22"/>
                <w:szCs w:val="22"/>
                <w:lang w:eastAsia="en-US"/>
              </w:rPr>
              <w:t>94</w:t>
            </w:r>
            <w:r w:rsidRPr="005154D0">
              <w:rPr>
                <w:rFonts w:eastAsia="Times New Roman"/>
                <w:color w:val="000000"/>
                <w:sz w:val="22"/>
                <w:szCs w:val="22"/>
                <w:lang w:eastAsia="en-US"/>
              </w:rPr>
              <w:t>%</w:t>
            </w:r>
          </w:p>
        </w:tc>
      </w:tr>
      <w:tr w:rsidR="003129BE" w:rsidRPr="005154D0">
        <w:trPr>
          <w:trHeight w:val="256"/>
        </w:trPr>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sidRPr="005154D0">
              <w:rPr>
                <w:rFonts w:eastAsia="Times New Roman"/>
                <w:color w:val="000000"/>
                <w:sz w:val="22"/>
                <w:szCs w:val="22"/>
                <w:lang w:eastAsia="en-US"/>
              </w:rPr>
              <w:t>$219</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sidRPr="005154D0">
              <w:rPr>
                <w:rFonts w:eastAsia="Times New Roman"/>
                <w:color w:val="000000"/>
                <w:sz w:val="22"/>
                <w:szCs w:val="22"/>
                <w:lang w:eastAsia="en-US"/>
              </w:rPr>
              <w:t>3</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Pr>
                <w:rFonts w:eastAsia="Times New Roman"/>
                <w:color w:val="000000"/>
                <w:sz w:val="22"/>
                <w:szCs w:val="22"/>
                <w:lang w:eastAsia="en-US"/>
              </w:rPr>
              <w:t>6</w:t>
            </w:r>
            <w:r w:rsidRPr="005154D0">
              <w:rPr>
                <w:rFonts w:eastAsia="Times New Roman"/>
                <w:color w:val="000000"/>
                <w:sz w:val="22"/>
                <w:szCs w:val="22"/>
                <w:lang w:eastAsia="en-US"/>
              </w:rPr>
              <w:t>%</w:t>
            </w:r>
          </w:p>
        </w:tc>
        <w:tc>
          <w:tcPr>
            <w:tcW w:w="0" w:type="auto"/>
          </w:tcPr>
          <w:p w:rsidR="003129BE" w:rsidRPr="005154D0" w:rsidRDefault="003129BE" w:rsidP="00391BAF">
            <w:pPr>
              <w:autoSpaceDE w:val="0"/>
              <w:autoSpaceDN w:val="0"/>
              <w:adjustRightInd w:val="0"/>
              <w:jc w:val="right"/>
              <w:rPr>
                <w:rFonts w:eastAsia="Times New Roman"/>
                <w:color w:val="000000"/>
                <w:sz w:val="22"/>
                <w:szCs w:val="22"/>
                <w:lang w:eastAsia="en-US"/>
              </w:rPr>
            </w:pPr>
            <w:r>
              <w:rPr>
                <w:rFonts w:eastAsia="Times New Roman"/>
                <w:color w:val="000000"/>
                <w:sz w:val="22"/>
                <w:szCs w:val="22"/>
                <w:lang w:eastAsia="en-US"/>
              </w:rPr>
              <w:t>100</w:t>
            </w:r>
            <w:r w:rsidRPr="005154D0">
              <w:rPr>
                <w:rFonts w:eastAsia="Times New Roman"/>
                <w:color w:val="000000"/>
                <w:sz w:val="22"/>
                <w:szCs w:val="22"/>
                <w:lang w:eastAsia="en-US"/>
              </w:rPr>
              <w:t>%</w:t>
            </w:r>
          </w:p>
        </w:tc>
      </w:tr>
    </w:tbl>
    <w:p w:rsidR="003129BE" w:rsidRPr="005154D0" w:rsidRDefault="003129BE" w:rsidP="003129BE">
      <w:pPr>
        <w:rPr>
          <w:sz w:val="22"/>
          <w:szCs w:val="22"/>
        </w:rPr>
      </w:pPr>
    </w:p>
    <w:p w:rsidR="003129BE" w:rsidRPr="005154D0" w:rsidRDefault="003129BE" w:rsidP="003129BE">
      <w:pPr>
        <w:tabs>
          <w:tab w:val="left" w:pos="720"/>
        </w:tabs>
        <w:ind w:left="1440" w:hanging="1440"/>
        <w:rPr>
          <w:sz w:val="22"/>
          <w:szCs w:val="22"/>
        </w:rPr>
      </w:pPr>
      <w:r>
        <w:rPr>
          <w:sz w:val="22"/>
          <w:szCs w:val="22"/>
        </w:rPr>
        <w:tab/>
      </w:r>
      <w:r w:rsidRPr="005154D0">
        <w:rPr>
          <w:sz w:val="22"/>
          <w:szCs w:val="22"/>
        </w:rPr>
        <w:t>(</w:t>
      </w:r>
      <w:r>
        <w:rPr>
          <w:sz w:val="22"/>
          <w:szCs w:val="22"/>
        </w:rPr>
        <w:t>c</w:t>
      </w:r>
      <w:r w:rsidRPr="005154D0">
        <w:rPr>
          <w:sz w:val="22"/>
          <w:szCs w:val="22"/>
        </w:rPr>
        <w:t xml:space="preserve">) </w:t>
      </w:r>
      <w:r w:rsidRPr="005154D0">
        <w:rPr>
          <w:sz w:val="22"/>
          <w:szCs w:val="22"/>
        </w:rPr>
        <w:tab/>
      </w:r>
      <w:r w:rsidRPr="009D0DAF">
        <w:rPr>
          <w:sz w:val="22"/>
          <w:szCs w:val="22"/>
        </w:rPr>
        <w:t>The majority of utility charges are clustered between $120 and $180.</w:t>
      </w:r>
      <w:r>
        <w:rPr>
          <w:sz w:val="22"/>
          <w:szCs w:val="22"/>
        </w:rPr>
        <w:t xml:space="preserve">  </w:t>
      </w:r>
    </w:p>
    <w:p w:rsidR="003129BE" w:rsidRPr="005154D0" w:rsidRDefault="003129BE" w:rsidP="003129BE">
      <w:pPr>
        <w:rPr>
          <w:sz w:val="22"/>
          <w:szCs w:val="22"/>
        </w:rPr>
      </w:pPr>
    </w:p>
    <w:p w:rsidR="003129BE" w:rsidRPr="005154D0" w:rsidRDefault="003129BE" w:rsidP="003129BE">
      <w:pPr>
        <w:rPr>
          <w:sz w:val="22"/>
          <w:szCs w:val="22"/>
        </w:rPr>
      </w:pPr>
      <w:r>
        <w:rPr>
          <w:sz w:val="22"/>
          <w:szCs w:val="22"/>
        </w:rPr>
        <w:t>2.20</w:t>
      </w:r>
      <w:r w:rsidRPr="005154D0">
        <w:rPr>
          <w:sz w:val="22"/>
          <w:szCs w:val="22"/>
        </w:rPr>
        <w:tab/>
        <w:t>(a)</w:t>
      </w:r>
    </w:p>
    <w:tbl>
      <w:tblPr>
        <w:tblW w:w="7110" w:type="dxa"/>
        <w:tblInd w:w="1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530"/>
        <w:gridCol w:w="1620"/>
        <w:gridCol w:w="360"/>
        <w:gridCol w:w="1620"/>
        <w:gridCol w:w="1980"/>
      </w:tblGrid>
      <w:tr w:rsidR="003129BE" w:rsidRPr="005154D0">
        <w:trPr>
          <w:trHeight w:val="255"/>
        </w:trPr>
        <w:tc>
          <w:tcPr>
            <w:tcW w:w="1530" w:type="dxa"/>
            <w:noWrap/>
            <w:vAlign w:val="center"/>
          </w:tcPr>
          <w:p w:rsidR="003129BE" w:rsidRPr="005154D0" w:rsidRDefault="003129BE" w:rsidP="0000692D">
            <w:pPr>
              <w:jc w:val="center"/>
              <w:rPr>
                <w:rFonts w:eastAsia="Arial Unicode MS"/>
                <w:i/>
                <w:iCs/>
                <w:sz w:val="22"/>
                <w:szCs w:val="22"/>
              </w:rPr>
            </w:pPr>
            <w:r>
              <w:rPr>
                <w:i/>
                <w:iCs/>
                <w:sz w:val="22"/>
                <w:szCs w:val="22"/>
              </w:rPr>
              <w:t>Bulb Life (hrs)</w:t>
            </w:r>
          </w:p>
        </w:tc>
        <w:tc>
          <w:tcPr>
            <w:tcW w:w="1620" w:type="dxa"/>
            <w:noWrap/>
          </w:tcPr>
          <w:p w:rsidR="003129BE" w:rsidRPr="005154D0" w:rsidRDefault="003129BE" w:rsidP="0000692D">
            <w:pPr>
              <w:jc w:val="center"/>
              <w:rPr>
                <w:i/>
                <w:iCs/>
                <w:sz w:val="22"/>
                <w:szCs w:val="22"/>
              </w:rPr>
            </w:pPr>
            <w:r w:rsidRPr="005154D0">
              <w:rPr>
                <w:i/>
                <w:iCs/>
                <w:sz w:val="22"/>
                <w:szCs w:val="22"/>
              </w:rPr>
              <w:t xml:space="preserve">Frequency </w:t>
            </w:r>
          </w:p>
          <w:p w:rsidR="003129BE" w:rsidRPr="005154D0" w:rsidRDefault="003129BE" w:rsidP="0000692D">
            <w:pPr>
              <w:jc w:val="center"/>
              <w:rPr>
                <w:rFonts w:eastAsia="Arial Unicode MS"/>
                <w:i/>
                <w:iCs/>
                <w:sz w:val="22"/>
                <w:szCs w:val="22"/>
              </w:rPr>
            </w:pPr>
            <w:r w:rsidRPr="005154D0">
              <w:rPr>
                <w:i/>
                <w:iCs/>
                <w:sz w:val="22"/>
                <w:szCs w:val="22"/>
              </w:rPr>
              <w:t>Manufacturer A</w:t>
            </w:r>
          </w:p>
        </w:tc>
        <w:tc>
          <w:tcPr>
            <w:tcW w:w="360" w:type="dxa"/>
          </w:tcPr>
          <w:p w:rsidR="003129BE" w:rsidRPr="005154D0" w:rsidRDefault="003129BE" w:rsidP="0000692D">
            <w:pPr>
              <w:jc w:val="center"/>
              <w:rPr>
                <w:i/>
                <w:iCs/>
                <w:sz w:val="22"/>
                <w:szCs w:val="22"/>
              </w:rPr>
            </w:pPr>
          </w:p>
        </w:tc>
        <w:tc>
          <w:tcPr>
            <w:tcW w:w="1620" w:type="dxa"/>
            <w:vAlign w:val="center"/>
          </w:tcPr>
          <w:p w:rsidR="003129BE" w:rsidRPr="005154D0" w:rsidRDefault="003129BE" w:rsidP="0000692D">
            <w:pPr>
              <w:jc w:val="center"/>
              <w:rPr>
                <w:rFonts w:eastAsia="Arial Unicode MS"/>
                <w:i/>
                <w:iCs/>
                <w:sz w:val="22"/>
                <w:szCs w:val="22"/>
              </w:rPr>
            </w:pPr>
            <w:r>
              <w:rPr>
                <w:i/>
                <w:iCs/>
                <w:sz w:val="22"/>
                <w:szCs w:val="22"/>
              </w:rPr>
              <w:t>Bulb Life (hrs)</w:t>
            </w:r>
          </w:p>
        </w:tc>
        <w:tc>
          <w:tcPr>
            <w:tcW w:w="1980" w:type="dxa"/>
            <w:vAlign w:val="center"/>
          </w:tcPr>
          <w:p w:rsidR="003129BE" w:rsidRPr="005154D0" w:rsidRDefault="003129BE" w:rsidP="0000692D">
            <w:pPr>
              <w:jc w:val="center"/>
              <w:rPr>
                <w:i/>
                <w:iCs/>
                <w:sz w:val="22"/>
                <w:szCs w:val="22"/>
              </w:rPr>
            </w:pPr>
            <w:r w:rsidRPr="005154D0">
              <w:rPr>
                <w:i/>
                <w:iCs/>
                <w:sz w:val="22"/>
                <w:szCs w:val="22"/>
              </w:rPr>
              <w:t>Frequency</w:t>
            </w:r>
          </w:p>
          <w:p w:rsidR="003129BE" w:rsidRPr="005154D0" w:rsidRDefault="003129BE" w:rsidP="0000692D">
            <w:pPr>
              <w:jc w:val="center"/>
              <w:rPr>
                <w:rFonts w:eastAsia="Arial Unicode MS"/>
                <w:i/>
                <w:iCs/>
                <w:sz w:val="22"/>
                <w:szCs w:val="22"/>
              </w:rPr>
            </w:pPr>
            <w:r w:rsidRPr="005154D0">
              <w:rPr>
                <w:i/>
                <w:iCs/>
                <w:sz w:val="22"/>
                <w:szCs w:val="22"/>
              </w:rPr>
              <w:t>Manufacturer B</w:t>
            </w:r>
          </w:p>
        </w:tc>
      </w:tr>
      <w:tr w:rsidR="003129BE" w:rsidRPr="005154D0">
        <w:trPr>
          <w:trHeight w:val="255"/>
        </w:trPr>
        <w:tc>
          <w:tcPr>
            <w:tcW w:w="1530" w:type="dxa"/>
            <w:noWrap/>
            <w:vAlign w:val="center"/>
          </w:tcPr>
          <w:p w:rsidR="003129BE" w:rsidRPr="005154D0" w:rsidRDefault="003129BE" w:rsidP="0000692D">
            <w:pPr>
              <w:jc w:val="center"/>
              <w:rPr>
                <w:rFonts w:eastAsia="Arial Unicode MS"/>
                <w:sz w:val="22"/>
                <w:szCs w:val="22"/>
              </w:rPr>
            </w:pPr>
            <w:r w:rsidRPr="005154D0">
              <w:rPr>
                <w:sz w:val="22"/>
                <w:szCs w:val="22"/>
              </w:rPr>
              <w:t>650 -- 749</w:t>
            </w:r>
          </w:p>
        </w:tc>
        <w:tc>
          <w:tcPr>
            <w:tcW w:w="1620" w:type="dxa"/>
            <w:noWrap/>
          </w:tcPr>
          <w:p w:rsidR="003129BE" w:rsidRPr="005154D0" w:rsidRDefault="003129BE" w:rsidP="0000692D">
            <w:pPr>
              <w:jc w:val="center"/>
              <w:rPr>
                <w:rFonts w:eastAsia="Arial Unicode MS"/>
                <w:sz w:val="22"/>
                <w:szCs w:val="22"/>
              </w:rPr>
            </w:pPr>
            <w:r w:rsidRPr="005154D0">
              <w:rPr>
                <w:sz w:val="22"/>
                <w:szCs w:val="22"/>
              </w:rPr>
              <w:t>3</w:t>
            </w:r>
          </w:p>
        </w:tc>
        <w:tc>
          <w:tcPr>
            <w:tcW w:w="360" w:type="dxa"/>
          </w:tcPr>
          <w:p w:rsidR="003129BE" w:rsidRPr="005154D0" w:rsidRDefault="003129BE" w:rsidP="0000692D">
            <w:pPr>
              <w:jc w:val="center"/>
              <w:rPr>
                <w:sz w:val="22"/>
                <w:szCs w:val="22"/>
              </w:rPr>
            </w:pPr>
          </w:p>
        </w:tc>
        <w:tc>
          <w:tcPr>
            <w:tcW w:w="1620" w:type="dxa"/>
            <w:vAlign w:val="center"/>
          </w:tcPr>
          <w:p w:rsidR="003129BE" w:rsidRPr="005154D0" w:rsidRDefault="003129BE" w:rsidP="0000692D">
            <w:pPr>
              <w:jc w:val="center"/>
              <w:rPr>
                <w:rFonts w:eastAsia="Arial Unicode MS"/>
                <w:sz w:val="22"/>
                <w:szCs w:val="22"/>
              </w:rPr>
            </w:pPr>
            <w:r w:rsidRPr="005154D0">
              <w:rPr>
                <w:sz w:val="22"/>
                <w:szCs w:val="22"/>
              </w:rPr>
              <w:t>750 -- 849</w:t>
            </w:r>
          </w:p>
        </w:tc>
        <w:tc>
          <w:tcPr>
            <w:tcW w:w="1980" w:type="dxa"/>
            <w:vAlign w:val="center"/>
          </w:tcPr>
          <w:p w:rsidR="003129BE" w:rsidRPr="005154D0" w:rsidRDefault="003129BE" w:rsidP="0000692D">
            <w:pPr>
              <w:jc w:val="center"/>
              <w:rPr>
                <w:rFonts w:eastAsia="Arial Unicode MS"/>
                <w:sz w:val="22"/>
                <w:szCs w:val="22"/>
              </w:rPr>
            </w:pPr>
            <w:r w:rsidRPr="005154D0">
              <w:rPr>
                <w:sz w:val="22"/>
                <w:szCs w:val="22"/>
              </w:rPr>
              <w:t>2</w:t>
            </w:r>
          </w:p>
        </w:tc>
      </w:tr>
      <w:tr w:rsidR="003129BE" w:rsidRPr="005154D0">
        <w:trPr>
          <w:trHeight w:val="255"/>
        </w:trPr>
        <w:tc>
          <w:tcPr>
            <w:tcW w:w="1530" w:type="dxa"/>
            <w:noWrap/>
            <w:vAlign w:val="center"/>
          </w:tcPr>
          <w:p w:rsidR="003129BE" w:rsidRPr="005154D0" w:rsidRDefault="003129BE" w:rsidP="0000692D">
            <w:pPr>
              <w:jc w:val="center"/>
              <w:rPr>
                <w:rFonts w:eastAsia="Arial Unicode MS"/>
                <w:sz w:val="22"/>
                <w:szCs w:val="22"/>
              </w:rPr>
            </w:pPr>
            <w:r w:rsidRPr="005154D0">
              <w:rPr>
                <w:sz w:val="22"/>
                <w:szCs w:val="22"/>
              </w:rPr>
              <w:t>750 -- 849</w:t>
            </w:r>
          </w:p>
        </w:tc>
        <w:tc>
          <w:tcPr>
            <w:tcW w:w="1620" w:type="dxa"/>
            <w:noWrap/>
          </w:tcPr>
          <w:p w:rsidR="003129BE" w:rsidRPr="005154D0" w:rsidRDefault="003129BE" w:rsidP="0000692D">
            <w:pPr>
              <w:jc w:val="center"/>
              <w:rPr>
                <w:rFonts w:eastAsia="Arial Unicode MS"/>
                <w:sz w:val="22"/>
                <w:szCs w:val="22"/>
              </w:rPr>
            </w:pPr>
            <w:r w:rsidRPr="005154D0">
              <w:rPr>
                <w:sz w:val="22"/>
                <w:szCs w:val="22"/>
              </w:rPr>
              <w:t>5</w:t>
            </w:r>
          </w:p>
        </w:tc>
        <w:tc>
          <w:tcPr>
            <w:tcW w:w="360" w:type="dxa"/>
          </w:tcPr>
          <w:p w:rsidR="003129BE" w:rsidRPr="005154D0" w:rsidRDefault="003129BE" w:rsidP="0000692D">
            <w:pPr>
              <w:jc w:val="center"/>
              <w:rPr>
                <w:sz w:val="22"/>
                <w:szCs w:val="22"/>
              </w:rPr>
            </w:pPr>
          </w:p>
        </w:tc>
        <w:tc>
          <w:tcPr>
            <w:tcW w:w="1620" w:type="dxa"/>
            <w:vAlign w:val="center"/>
          </w:tcPr>
          <w:p w:rsidR="003129BE" w:rsidRPr="005154D0" w:rsidRDefault="003129BE" w:rsidP="0000692D">
            <w:pPr>
              <w:jc w:val="center"/>
              <w:rPr>
                <w:rFonts w:eastAsia="Arial Unicode MS"/>
                <w:sz w:val="22"/>
                <w:szCs w:val="22"/>
              </w:rPr>
            </w:pPr>
            <w:r w:rsidRPr="005154D0">
              <w:rPr>
                <w:sz w:val="22"/>
                <w:szCs w:val="22"/>
              </w:rPr>
              <w:t>850 -- 949</w:t>
            </w:r>
          </w:p>
        </w:tc>
        <w:tc>
          <w:tcPr>
            <w:tcW w:w="1980" w:type="dxa"/>
            <w:vAlign w:val="center"/>
          </w:tcPr>
          <w:p w:rsidR="003129BE" w:rsidRPr="005154D0" w:rsidRDefault="003129BE" w:rsidP="0000692D">
            <w:pPr>
              <w:jc w:val="center"/>
              <w:rPr>
                <w:rFonts w:eastAsia="Arial Unicode MS"/>
                <w:sz w:val="22"/>
                <w:szCs w:val="22"/>
              </w:rPr>
            </w:pPr>
            <w:r w:rsidRPr="005154D0">
              <w:rPr>
                <w:sz w:val="22"/>
                <w:szCs w:val="22"/>
              </w:rPr>
              <w:t>8</w:t>
            </w:r>
          </w:p>
        </w:tc>
      </w:tr>
      <w:tr w:rsidR="003129BE" w:rsidRPr="005154D0">
        <w:trPr>
          <w:trHeight w:val="255"/>
        </w:trPr>
        <w:tc>
          <w:tcPr>
            <w:tcW w:w="1530" w:type="dxa"/>
            <w:noWrap/>
            <w:vAlign w:val="center"/>
          </w:tcPr>
          <w:p w:rsidR="003129BE" w:rsidRPr="005154D0" w:rsidRDefault="003129BE" w:rsidP="0000692D">
            <w:pPr>
              <w:jc w:val="center"/>
              <w:rPr>
                <w:rFonts w:eastAsia="Arial Unicode MS"/>
                <w:sz w:val="22"/>
                <w:szCs w:val="22"/>
              </w:rPr>
            </w:pPr>
            <w:r w:rsidRPr="005154D0">
              <w:rPr>
                <w:sz w:val="22"/>
                <w:szCs w:val="22"/>
              </w:rPr>
              <w:t>850 -- 949</w:t>
            </w:r>
          </w:p>
        </w:tc>
        <w:tc>
          <w:tcPr>
            <w:tcW w:w="1620" w:type="dxa"/>
            <w:noWrap/>
          </w:tcPr>
          <w:p w:rsidR="003129BE" w:rsidRPr="005154D0" w:rsidRDefault="003129BE" w:rsidP="0000692D">
            <w:pPr>
              <w:jc w:val="center"/>
              <w:rPr>
                <w:rFonts w:eastAsia="Arial Unicode MS"/>
                <w:sz w:val="22"/>
                <w:szCs w:val="22"/>
              </w:rPr>
            </w:pPr>
            <w:r w:rsidRPr="005154D0">
              <w:rPr>
                <w:sz w:val="22"/>
                <w:szCs w:val="22"/>
              </w:rPr>
              <w:t>20</w:t>
            </w:r>
          </w:p>
        </w:tc>
        <w:tc>
          <w:tcPr>
            <w:tcW w:w="360" w:type="dxa"/>
          </w:tcPr>
          <w:p w:rsidR="003129BE" w:rsidRPr="005154D0" w:rsidRDefault="003129BE" w:rsidP="0000692D">
            <w:pPr>
              <w:jc w:val="center"/>
              <w:rPr>
                <w:sz w:val="22"/>
                <w:szCs w:val="22"/>
              </w:rPr>
            </w:pPr>
          </w:p>
        </w:tc>
        <w:tc>
          <w:tcPr>
            <w:tcW w:w="1620" w:type="dxa"/>
            <w:vAlign w:val="center"/>
          </w:tcPr>
          <w:p w:rsidR="003129BE" w:rsidRPr="005154D0" w:rsidRDefault="003129BE" w:rsidP="0000692D">
            <w:pPr>
              <w:jc w:val="center"/>
              <w:rPr>
                <w:rFonts w:eastAsia="Arial Unicode MS"/>
                <w:sz w:val="22"/>
                <w:szCs w:val="22"/>
              </w:rPr>
            </w:pPr>
            <w:r w:rsidRPr="005154D0">
              <w:rPr>
                <w:sz w:val="22"/>
                <w:szCs w:val="22"/>
              </w:rPr>
              <w:t>950 -- 1049</w:t>
            </w:r>
          </w:p>
        </w:tc>
        <w:tc>
          <w:tcPr>
            <w:tcW w:w="1980" w:type="dxa"/>
            <w:vAlign w:val="center"/>
          </w:tcPr>
          <w:p w:rsidR="003129BE" w:rsidRPr="005154D0" w:rsidRDefault="003129BE" w:rsidP="0000692D">
            <w:pPr>
              <w:jc w:val="center"/>
              <w:rPr>
                <w:rFonts w:eastAsia="Arial Unicode MS"/>
                <w:sz w:val="22"/>
                <w:szCs w:val="22"/>
              </w:rPr>
            </w:pPr>
            <w:r w:rsidRPr="005154D0">
              <w:rPr>
                <w:sz w:val="22"/>
                <w:szCs w:val="22"/>
              </w:rPr>
              <w:t>16</w:t>
            </w:r>
          </w:p>
        </w:tc>
      </w:tr>
      <w:tr w:rsidR="003129BE" w:rsidRPr="005154D0">
        <w:trPr>
          <w:trHeight w:val="255"/>
        </w:trPr>
        <w:tc>
          <w:tcPr>
            <w:tcW w:w="1530" w:type="dxa"/>
            <w:noWrap/>
            <w:vAlign w:val="center"/>
          </w:tcPr>
          <w:p w:rsidR="003129BE" w:rsidRPr="005154D0" w:rsidRDefault="003129BE" w:rsidP="0000692D">
            <w:pPr>
              <w:jc w:val="center"/>
              <w:rPr>
                <w:rFonts w:eastAsia="Arial Unicode MS"/>
                <w:sz w:val="22"/>
                <w:szCs w:val="22"/>
              </w:rPr>
            </w:pPr>
            <w:r w:rsidRPr="005154D0">
              <w:rPr>
                <w:sz w:val="22"/>
                <w:szCs w:val="22"/>
              </w:rPr>
              <w:t>950 -- 1049</w:t>
            </w:r>
          </w:p>
        </w:tc>
        <w:tc>
          <w:tcPr>
            <w:tcW w:w="1620" w:type="dxa"/>
            <w:noWrap/>
          </w:tcPr>
          <w:p w:rsidR="003129BE" w:rsidRPr="005154D0" w:rsidRDefault="003129BE" w:rsidP="0000692D">
            <w:pPr>
              <w:jc w:val="center"/>
              <w:rPr>
                <w:rFonts w:eastAsia="Arial Unicode MS"/>
                <w:sz w:val="22"/>
                <w:szCs w:val="22"/>
              </w:rPr>
            </w:pPr>
            <w:r w:rsidRPr="005154D0">
              <w:rPr>
                <w:sz w:val="22"/>
                <w:szCs w:val="22"/>
              </w:rPr>
              <w:t>9</w:t>
            </w:r>
          </w:p>
        </w:tc>
        <w:tc>
          <w:tcPr>
            <w:tcW w:w="360" w:type="dxa"/>
          </w:tcPr>
          <w:p w:rsidR="003129BE" w:rsidRPr="005154D0" w:rsidRDefault="003129BE" w:rsidP="0000692D">
            <w:pPr>
              <w:jc w:val="center"/>
              <w:rPr>
                <w:sz w:val="22"/>
                <w:szCs w:val="22"/>
              </w:rPr>
            </w:pPr>
          </w:p>
        </w:tc>
        <w:tc>
          <w:tcPr>
            <w:tcW w:w="1620" w:type="dxa"/>
            <w:vAlign w:val="center"/>
          </w:tcPr>
          <w:p w:rsidR="003129BE" w:rsidRPr="005154D0" w:rsidRDefault="003129BE" w:rsidP="0000692D">
            <w:pPr>
              <w:jc w:val="center"/>
              <w:rPr>
                <w:rFonts w:eastAsia="Arial Unicode MS"/>
                <w:sz w:val="22"/>
                <w:szCs w:val="22"/>
              </w:rPr>
            </w:pPr>
            <w:r w:rsidRPr="005154D0">
              <w:rPr>
                <w:sz w:val="22"/>
                <w:szCs w:val="22"/>
              </w:rPr>
              <w:t>1050 -- 1149</w:t>
            </w:r>
          </w:p>
        </w:tc>
        <w:tc>
          <w:tcPr>
            <w:tcW w:w="1980" w:type="dxa"/>
            <w:vAlign w:val="center"/>
          </w:tcPr>
          <w:p w:rsidR="003129BE" w:rsidRPr="005154D0" w:rsidRDefault="003129BE" w:rsidP="0000692D">
            <w:pPr>
              <w:jc w:val="center"/>
              <w:rPr>
                <w:rFonts w:eastAsia="Arial Unicode MS"/>
                <w:sz w:val="22"/>
                <w:szCs w:val="22"/>
              </w:rPr>
            </w:pPr>
            <w:r w:rsidRPr="005154D0">
              <w:rPr>
                <w:sz w:val="22"/>
                <w:szCs w:val="22"/>
              </w:rPr>
              <w:t>9</w:t>
            </w:r>
          </w:p>
        </w:tc>
      </w:tr>
      <w:tr w:rsidR="003129BE" w:rsidRPr="005154D0">
        <w:trPr>
          <w:trHeight w:val="255"/>
        </w:trPr>
        <w:tc>
          <w:tcPr>
            <w:tcW w:w="1530" w:type="dxa"/>
            <w:noWrap/>
            <w:vAlign w:val="center"/>
          </w:tcPr>
          <w:p w:rsidR="003129BE" w:rsidRPr="005154D0" w:rsidRDefault="003129BE" w:rsidP="0000692D">
            <w:pPr>
              <w:jc w:val="center"/>
              <w:rPr>
                <w:rFonts w:eastAsia="Arial Unicode MS"/>
                <w:sz w:val="22"/>
                <w:szCs w:val="22"/>
              </w:rPr>
            </w:pPr>
            <w:r w:rsidRPr="005154D0">
              <w:rPr>
                <w:sz w:val="22"/>
                <w:szCs w:val="22"/>
              </w:rPr>
              <w:t>1050 -- 1149</w:t>
            </w:r>
          </w:p>
        </w:tc>
        <w:tc>
          <w:tcPr>
            <w:tcW w:w="1620" w:type="dxa"/>
            <w:noWrap/>
          </w:tcPr>
          <w:p w:rsidR="003129BE" w:rsidRPr="005154D0" w:rsidRDefault="003129BE" w:rsidP="0000692D">
            <w:pPr>
              <w:jc w:val="center"/>
              <w:rPr>
                <w:rFonts w:eastAsia="Arial Unicode MS"/>
                <w:sz w:val="22"/>
                <w:szCs w:val="22"/>
              </w:rPr>
            </w:pPr>
            <w:r w:rsidRPr="005154D0">
              <w:rPr>
                <w:sz w:val="22"/>
                <w:szCs w:val="22"/>
              </w:rPr>
              <w:t>3</w:t>
            </w:r>
          </w:p>
        </w:tc>
        <w:tc>
          <w:tcPr>
            <w:tcW w:w="360" w:type="dxa"/>
          </w:tcPr>
          <w:p w:rsidR="003129BE" w:rsidRPr="005154D0" w:rsidRDefault="003129BE" w:rsidP="0000692D">
            <w:pPr>
              <w:jc w:val="center"/>
              <w:rPr>
                <w:sz w:val="22"/>
                <w:szCs w:val="22"/>
              </w:rPr>
            </w:pPr>
          </w:p>
        </w:tc>
        <w:tc>
          <w:tcPr>
            <w:tcW w:w="1620" w:type="dxa"/>
            <w:vAlign w:val="center"/>
          </w:tcPr>
          <w:p w:rsidR="003129BE" w:rsidRPr="005154D0" w:rsidRDefault="003129BE" w:rsidP="0000692D">
            <w:pPr>
              <w:jc w:val="center"/>
              <w:rPr>
                <w:rFonts w:eastAsia="Arial Unicode MS"/>
                <w:sz w:val="22"/>
                <w:szCs w:val="22"/>
              </w:rPr>
            </w:pPr>
            <w:r w:rsidRPr="005154D0">
              <w:rPr>
                <w:sz w:val="22"/>
                <w:szCs w:val="22"/>
              </w:rPr>
              <w:t>1150 -- 1249</w:t>
            </w:r>
          </w:p>
        </w:tc>
        <w:tc>
          <w:tcPr>
            <w:tcW w:w="1980" w:type="dxa"/>
            <w:vAlign w:val="center"/>
          </w:tcPr>
          <w:p w:rsidR="003129BE" w:rsidRPr="005154D0" w:rsidRDefault="003129BE" w:rsidP="0000692D">
            <w:pPr>
              <w:jc w:val="center"/>
              <w:rPr>
                <w:rFonts w:eastAsia="Arial Unicode MS"/>
                <w:sz w:val="22"/>
                <w:szCs w:val="22"/>
              </w:rPr>
            </w:pPr>
            <w:r w:rsidRPr="005154D0">
              <w:rPr>
                <w:sz w:val="22"/>
                <w:szCs w:val="22"/>
              </w:rPr>
              <w:t>5</w:t>
            </w:r>
          </w:p>
        </w:tc>
      </w:tr>
    </w:tbl>
    <w:p w:rsidR="003129BE" w:rsidRPr="005154D0" w:rsidRDefault="003129BE" w:rsidP="003129BE">
      <w:pPr>
        <w:ind w:left="720" w:firstLine="720"/>
        <w:rPr>
          <w:sz w:val="22"/>
          <w:szCs w:val="22"/>
        </w:rPr>
      </w:pPr>
      <w:r w:rsidRPr="005154D0">
        <w:rPr>
          <w:sz w:val="22"/>
          <w:szCs w:val="22"/>
        </w:rPr>
        <w:tab/>
      </w:r>
      <w:r w:rsidRPr="005154D0">
        <w:rPr>
          <w:sz w:val="22"/>
          <w:szCs w:val="22"/>
        </w:rPr>
        <w:tab/>
      </w:r>
    </w:p>
    <w:p w:rsidR="003129BE" w:rsidRDefault="003129BE" w:rsidP="003129BE">
      <w:pPr>
        <w:rPr>
          <w:sz w:val="22"/>
          <w:szCs w:val="22"/>
        </w:rPr>
      </w:pPr>
      <w:r>
        <w:rPr>
          <w:sz w:val="22"/>
          <w:szCs w:val="22"/>
        </w:rPr>
        <w:br w:type="page"/>
        <w:t>2.20</w:t>
      </w:r>
      <w:r>
        <w:rPr>
          <w:sz w:val="22"/>
          <w:szCs w:val="22"/>
        </w:rPr>
        <w:tab/>
        <w:t>(a), (b)</w:t>
      </w:r>
    </w:p>
    <w:p w:rsidR="003129BE" w:rsidRPr="005154D0" w:rsidRDefault="003129BE" w:rsidP="003129BE">
      <w:pPr>
        <w:rPr>
          <w:sz w:val="22"/>
          <w:szCs w:val="22"/>
        </w:rPr>
      </w:pPr>
      <w:r>
        <w:rPr>
          <w:sz w:val="22"/>
          <w:szCs w:val="22"/>
        </w:rPr>
        <w:t>cont.</w:t>
      </w:r>
      <w:r w:rsidRPr="005154D0">
        <w:rPr>
          <w:sz w:val="22"/>
          <w:szCs w:val="22"/>
        </w:rPr>
        <w:tab/>
      </w:r>
      <w:r w:rsidRPr="005154D0">
        <w:rPr>
          <w:sz w:val="22"/>
          <w:szCs w:val="22"/>
        </w:rPr>
        <w:tab/>
      </w:r>
    </w:p>
    <w:tbl>
      <w:tblPr>
        <w:tblW w:w="7185" w:type="dxa"/>
        <w:tblInd w:w="1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720"/>
        <w:gridCol w:w="1260"/>
        <w:gridCol w:w="1440"/>
        <w:gridCol w:w="1318"/>
        <w:gridCol w:w="1447"/>
      </w:tblGrid>
      <w:tr w:rsidR="003129BE">
        <w:trPr>
          <w:trHeight w:val="300"/>
        </w:trPr>
        <w:tc>
          <w:tcPr>
            <w:tcW w:w="1720" w:type="dxa"/>
            <w:shd w:val="clear" w:color="auto" w:fill="auto"/>
            <w:noWrap/>
            <w:tcMar>
              <w:top w:w="10" w:type="dxa"/>
              <w:left w:w="10" w:type="dxa"/>
              <w:bottom w:w="0" w:type="dxa"/>
              <w:right w:w="10" w:type="dxa"/>
            </w:tcMar>
          </w:tcPr>
          <w:p w:rsidR="003129BE" w:rsidRPr="005C2AD4" w:rsidRDefault="003129BE" w:rsidP="0000692D">
            <w:pPr>
              <w:jc w:val="center"/>
              <w:rPr>
                <w:i/>
                <w:color w:val="000000"/>
                <w:sz w:val="22"/>
                <w:szCs w:val="22"/>
              </w:rPr>
            </w:pPr>
            <w:r w:rsidRPr="005C2AD4">
              <w:rPr>
                <w:i/>
                <w:color w:val="000000"/>
                <w:sz w:val="22"/>
                <w:szCs w:val="22"/>
              </w:rPr>
              <w:t>Bulb Life (hrs)</w:t>
            </w:r>
          </w:p>
        </w:tc>
        <w:tc>
          <w:tcPr>
            <w:tcW w:w="2700" w:type="dxa"/>
            <w:gridSpan w:val="2"/>
            <w:shd w:val="clear" w:color="auto" w:fill="auto"/>
            <w:noWrap/>
            <w:tcMar>
              <w:top w:w="10" w:type="dxa"/>
              <w:left w:w="10" w:type="dxa"/>
              <w:bottom w:w="0" w:type="dxa"/>
              <w:right w:w="10" w:type="dxa"/>
            </w:tcMar>
          </w:tcPr>
          <w:p w:rsidR="003129BE" w:rsidRPr="005C2AD4" w:rsidRDefault="003129BE" w:rsidP="0000692D">
            <w:pPr>
              <w:jc w:val="center"/>
              <w:rPr>
                <w:i/>
                <w:color w:val="000000"/>
                <w:sz w:val="22"/>
                <w:szCs w:val="22"/>
              </w:rPr>
            </w:pPr>
            <w:r w:rsidRPr="005C2AD4">
              <w:rPr>
                <w:i/>
                <w:color w:val="000000"/>
                <w:sz w:val="22"/>
                <w:szCs w:val="22"/>
              </w:rPr>
              <w:t>A</w:t>
            </w:r>
          </w:p>
        </w:tc>
        <w:tc>
          <w:tcPr>
            <w:tcW w:w="2765" w:type="dxa"/>
            <w:gridSpan w:val="2"/>
            <w:shd w:val="clear" w:color="auto" w:fill="auto"/>
            <w:noWrap/>
            <w:tcMar>
              <w:top w:w="10" w:type="dxa"/>
              <w:left w:w="10" w:type="dxa"/>
              <w:bottom w:w="0" w:type="dxa"/>
              <w:right w:w="10" w:type="dxa"/>
            </w:tcMar>
          </w:tcPr>
          <w:p w:rsidR="003129BE" w:rsidRPr="005C2AD4" w:rsidRDefault="003129BE" w:rsidP="0000692D">
            <w:pPr>
              <w:jc w:val="center"/>
              <w:rPr>
                <w:i/>
                <w:color w:val="000000"/>
                <w:sz w:val="22"/>
                <w:szCs w:val="22"/>
              </w:rPr>
            </w:pPr>
            <w:r w:rsidRPr="005C2AD4">
              <w:rPr>
                <w:i/>
                <w:color w:val="000000"/>
                <w:sz w:val="22"/>
                <w:szCs w:val="22"/>
              </w:rPr>
              <w:t>B</w:t>
            </w:r>
          </w:p>
        </w:tc>
      </w:tr>
      <w:tr w:rsidR="003129BE">
        <w:trPr>
          <w:trHeight w:val="300"/>
        </w:trPr>
        <w:tc>
          <w:tcPr>
            <w:tcW w:w="1720" w:type="dxa"/>
            <w:shd w:val="clear" w:color="auto" w:fill="auto"/>
            <w:noWrap/>
            <w:tcMar>
              <w:top w:w="10" w:type="dxa"/>
              <w:left w:w="10" w:type="dxa"/>
              <w:bottom w:w="0" w:type="dxa"/>
              <w:right w:w="10" w:type="dxa"/>
            </w:tcMar>
          </w:tcPr>
          <w:p w:rsidR="003129BE" w:rsidRPr="005C2AD4" w:rsidRDefault="003129BE" w:rsidP="0000692D">
            <w:pPr>
              <w:jc w:val="center"/>
              <w:rPr>
                <w:i/>
                <w:color w:val="000000"/>
                <w:sz w:val="22"/>
                <w:szCs w:val="22"/>
              </w:rPr>
            </w:pPr>
          </w:p>
        </w:tc>
        <w:tc>
          <w:tcPr>
            <w:tcW w:w="1260" w:type="dxa"/>
            <w:shd w:val="clear" w:color="auto" w:fill="auto"/>
            <w:noWrap/>
            <w:tcMar>
              <w:top w:w="10" w:type="dxa"/>
              <w:left w:w="10" w:type="dxa"/>
              <w:bottom w:w="0" w:type="dxa"/>
              <w:right w:w="10" w:type="dxa"/>
            </w:tcMar>
          </w:tcPr>
          <w:p w:rsidR="003129BE" w:rsidRPr="005C2AD4" w:rsidRDefault="003129BE" w:rsidP="0000692D">
            <w:pPr>
              <w:jc w:val="center"/>
              <w:rPr>
                <w:i/>
                <w:color w:val="000000"/>
                <w:sz w:val="22"/>
                <w:szCs w:val="22"/>
              </w:rPr>
            </w:pPr>
            <w:r w:rsidRPr="005C2AD4">
              <w:rPr>
                <w:i/>
                <w:color w:val="000000"/>
                <w:sz w:val="22"/>
                <w:szCs w:val="22"/>
              </w:rPr>
              <w:t>Percentage</w:t>
            </w:r>
          </w:p>
        </w:tc>
        <w:tc>
          <w:tcPr>
            <w:tcW w:w="1440" w:type="dxa"/>
            <w:shd w:val="clear" w:color="auto" w:fill="auto"/>
            <w:noWrap/>
            <w:tcMar>
              <w:top w:w="10" w:type="dxa"/>
              <w:left w:w="10" w:type="dxa"/>
              <w:bottom w:w="0" w:type="dxa"/>
              <w:right w:w="10" w:type="dxa"/>
            </w:tcMar>
          </w:tcPr>
          <w:p w:rsidR="003129BE" w:rsidRPr="005C2AD4" w:rsidRDefault="003129BE" w:rsidP="0000692D">
            <w:pPr>
              <w:jc w:val="center"/>
              <w:rPr>
                <w:i/>
                <w:color w:val="000000"/>
                <w:sz w:val="22"/>
                <w:szCs w:val="22"/>
              </w:rPr>
            </w:pPr>
            <w:r w:rsidRPr="005C2AD4">
              <w:rPr>
                <w:i/>
                <w:color w:val="000000"/>
                <w:sz w:val="22"/>
                <w:szCs w:val="22"/>
              </w:rPr>
              <w:t>Cumulative %</w:t>
            </w:r>
          </w:p>
        </w:tc>
        <w:tc>
          <w:tcPr>
            <w:tcW w:w="0" w:type="auto"/>
            <w:shd w:val="clear" w:color="auto" w:fill="auto"/>
            <w:noWrap/>
            <w:tcMar>
              <w:top w:w="10" w:type="dxa"/>
              <w:left w:w="10" w:type="dxa"/>
              <w:bottom w:w="0" w:type="dxa"/>
              <w:right w:w="10" w:type="dxa"/>
            </w:tcMar>
          </w:tcPr>
          <w:p w:rsidR="003129BE" w:rsidRPr="005C2AD4" w:rsidRDefault="003129BE" w:rsidP="0000692D">
            <w:pPr>
              <w:jc w:val="center"/>
              <w:rPr>
                <w:i/>
                <w:color w:val="000000"/>
                <w:sz w:val="22"/>
                <w:szCs w:val="22"/>
              </w:rPr>
            </w:pPr>
            <w:r w:rsidRPr="005C2AD4">
              <w:rPr>
                <w:i/>
                <w:color w:val="000000"/>
                <w:sz w:val="22"/>
                <w:szCs w:val="22"/>
              </w:rPr>
              <w:t>Percentage</w:t>
            </w:r>
          </w:p>
        </w:tc>
        <w:tc>
          <w:tcPr>
            <w:tcW w:w="0" w:type="auto"/>
            <w:shd w:val="clear" w:color="auto" w:fill="auto"/>
            <w:noWrap/>
            <w:tcMar>
              <w:top w:w="10" w:type="dxa"/>
              <w:left w:w="10" w:type="dxa"/>
              <w:bottom w:w="0" w:type="dxa"/>
              <w:right w:w="10" w:type="dxa"/>
            </w:tcMar>
          </w:tcPr>
          <w:p w:rsidR="003129BE" w:rsidRPr="005C2AD4" w:rsidRDefault="003129BE" w:rsidP="0000692D">
            <w:pPr>
              <w:jc w:val="center"/>
              <w:rPr>
                <w:i/>
                <w:color w:val="000000"/>
                <w:sz w:val="22"/>
                <w:szCs w:val="22"/>
              </w:rPr>
            </w:pPr>
            <w:r w:rsidRPr="005C2AD4">
              <w:rPr>
                <w:i/>
                <w:color w:val="000000"/>
                <w:sz w:val="22"/>
                <w:szCs w:val="22"/>
              </w:rPr>
              <w:t>Cumulative %</w:t>
            </w:r>
          </w:p>
        </w:tc>
      </w:tr>
      <w:tr w:rsidR="003129BE">
        <w:trPr>
          <w:trHeight w:val="197"/>
        </w:trPr>
        <w:tc>
          <w:tcPr>
            <w:tcW w:w="1720" w:type="dxa"/>
            <w:shd w:val="clear" w:color="auto" w:fill="auto"/>
            <w:noWrap/>
            <w:tcMar>
              <w:top w:w="10" w:type="dxa"/>
              <w:left w:w="47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650 –   749</w:t>
            </w:r>
          </w:p>
        </w:tc>
        <w:tc>
          <w:tcPr>
            <w:tcW w:w="1260" w:type="dxa"/>
            <w:shd w:val="clear" w:color="auto" w:fill="auto"/>
            <w:noWrap/>
            <w:tcMar>
              <w:top w:w="10" w:type="dxa"/>
              <w:left w:w="470" w:type="dxa"/>
              <w:bottom w:w="0" w:type="dxa"/>
              <w:right w:w="10" w:type="dxa"/>
            </w:tcMar>
          </w:tcPr>
          <w:p w:rsidR="003129BE" w:rsidRPr="003751CE" w:rsidRDefault="003129BE" w:rsidP="0000692D">
            <w:pPr>
              <w:rPr>
                <w:color w:val="000000"/>
                <w:sz w:val="22"/>
                <w:szCs w:val="22"/>
              </w:rPr>
            </w:pPr>
            <w:r w:rsidRPr="003751CE">
              <w:rPr>
                <w:color w:val="000000"/>
                <w:sz w:val="22"/>
                <w:szCs w:val="22"/>
              </w:rPr>
              <w:t>7.50%</w:t>
            </w:r>
          </w:p>
        </w:tc>
        <w:tc>
          <w:tcPr>
            <w:tcW w:w="1440" w:type="dxa"/>
            <w:shd w:val="clear" w:color="auto" w:fill="auto"/>
            <w:noWrap/>
            <w:tcMar>
              <w:top w:w="10" w:type="dxa"/>
              <w:left w:w="1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7.50%</w:t>
            </w:r>
          </w:p>
        </w:tc>
        <w:tc>
          <w:tcPr>
            <w:tcW w:w="0" w:type="auto"/>
            <w:shd w:val="clear" w:color="auto" w:fill="auto"/>
            <w:noWrap/>
            <w:tcMar>
              <w:top w:w="10" w:type="dxa"/>
              <w:left w:w="470" w:type="dxa"/>
              <w:bottom w:w="0" w:type="dxa"/>
              <w:right w:w="10" w:type="dxa"/>
            </w:tcMar>
          </w:tcPr>
          <w:p w:rsidR="003129BE" w:rsidRPr="003751CE" w:rsidRDefault="003129BE" w:rsidP="0000692D">
            <w:pPr>
              <w:rPr>
                <w:color w:val="000000"/>
                <w:sz w:val="22"/>
                <w:szCs w:val="22"/>
              </w:rPr>
            </w:pPr>
            <w:r w:rsidRPr="003751CE">
              <w:rPr>
                <w:color w:val="000000"/>
                <w:sz w:val="22"/>
                <w:szCs w:val="22"/>
              </w:rPr>
              <w:t>.00%</w:t>
            </w:r>
          </w:p>
        </w:tc>
        <w:tc>
          <w:tcPr>
            <w:tcW w:w="0" w:type="auto"/>
            <w:shd w:val="clear" w:color="auto" w:fill="auto"/>
            <w:noWrap/>
            <w:tcMar>
              <w:top w:w="10" w:type="dxa"/>
              <w:left w:w="1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0.00%</w:t>
            </w:r>
          </w:p>
        </w:tc>
      </w:tr>
      <w:tr w:rsidR="003129BE">
        <w:trPr>
          <w:trHeight w:val="300"/>
        </w:trPr>
        <w:tc>
          <w:tcPr>
            <w:tcW w:w="1720" w:type="dxa"/>
            <w:shd w:val="clear" w:color="auto" w:fill="auto"/>
            <w:noWrap/>
            <w:tcMar>
              <w:top w:w="10" w:type="dxa"/>
              <w:left w:w="47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750 –   849</w:t>
            </w:r>
          </w:p>
        </w:tc>
        <w:tc>
          <w:tcPr>
            <w:tcW w:w="1260" w:type="dxa"/>
            <w:shd w:val="clear" w:color="auto" w:fill="auto"/>
            <w:noWrap/>
            <w:tcMar>
              <w:top w:w="10" w:type="dxa"/>
              <w:left w:w="470" w:type="dxa"/>
              <w:bottom w:w="0" w:type="dxa"/>
              <w:right w:w="10" w:type="dxa"/>
            </w:tcMar>
          </w:tcPr>
          <w:p w:rsidR="003129BE" w:rsidRPr="003751CE" w:rsidRDefault="003129BE" w:rsidP="0000692D">
            <w:pPr>
              <w:rPr>
                <w:color w:val="000000"/>
                <w:sz w:val="22"/>
                <w:szCs w:val="22"/>
              </w:rPr>
            </w:pPr>
            <w:r w:rsidRPr="003751CE">
              <w:rPr>
                <w:color w:val="000000"/>
                <w:sz w:val="22"/>
                <w:szCs w:val="22"/>
              </w:rPr>
              <w:t>12.50%</w:t>
            </w:r>
          </w:p>
        </w:tc>
        <w:tc>
          <w:tcPr>
            <w:tcW w:w="1440" w:type="dxa"/>
            <w:shd w:val="clear" w:color="auto" w:fill="auto"/>
            <w:noWrap/>
            <w:tcMar>
              <w:top w:w="10" w:type="dxa"/>
              <w:left w:w="1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20.00%</w:t>
            </w:r>
          </w:p>
        </w:tc>
        <w:tc>
          <w:tcPr>
            <w:tcW w:w="0" w:type="auto"/>
            <w:shd w:val="clear" w:color="auto" w:fill="auto"/>
            <w:noWrap/>
            <w:tcMar>
              <w:top w:w="10" w:type="dxa"/>
              <w:left w:w="470" w:type="dxa"/>
              <w:bottom w:w="0" w:type="dxa"/>
              <w:right w:w="10" w:type="dxa"/>
            </w:tcMar>
          </w:tcPr>
          <w:p w:rsidR="003129BE" w:rsidRPr="003751CE" w:rsidRDefault="003129BE" w:rsidP="0000692D">
            <w:pPr>
              <w:rPr>
                <w:color w:val="000000"/>
                <w:sz w:val="22"/>
                <w:szCs w:val="22"/>
              </w:rPr>
            </w:pPr>
            <w:r>
              <w:rPr>
                <w:color w:val="000000"/>
                <w:sz w:val="22"/>
                <w:szCs w:val="22"/>
              </w:rPr>
              <w:t>5</w:t>
            </w:r>
            <w:r w:rsidRPr="003751CE">
              <w:rPr>
                <w:color w:val="000000"/>
                <w:sz w:val="22"/>
                <w:szCs w:val="22"/>
              </w:rPr>
              <w:t>.00%</w:t>
            </w:r>
          </w:p>
        </w:tc>
        <w:tc>
          <w:tcPr>
            <w:tcW w:w="0" w:type="auto"/>
            <w:shd w:val="clear" w:color="auto" w:fill="auto"/>
            <w:noWrap/>
            <w:tcMar>
              <w:top w:w="10" w:type="dxa"/>
              <w:left w:w="1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5.00%</w:t>
            </w:r>
          </w:p>
        </w:tc>
      </w:tr>
      <w:tr w:rsidR="003129BE">
        <w:trPr>
          <w:trHeight w:val="300"/>
        </w:trPr>
        <w:tc>
          <w:tcPr>
            <w:tcW w:w="1720" w:type="dxa"/>
            <w:shd w:val="clear" w:color="auto" w:fill="auto"/>
            <w:noWrap/>
            <w:tcMar>
              <w:top w:w="10" w:type="dxa"/>
              <w:left w:w="47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850 –   949</w:t>
            </w:r>
          </w:p>
        </w:tc>
        <w:tc>
          <w:tcPr>
            <w:tcW w:w="1260" w:type="dxa"/>
            <w:shd w:val="clear" w:color="auto" w:fill="auto"/>
            <w:noWrap/>
            <w:tcMar>
              <w:top w:w="10" w:type="dxa"/>
              <w:left w:w="470" w:type="dxa"/>
              <w:bottom w:w="0" w:type="dxa"/>
              <w:right w:w="10" w:type="dxa"/>
            </w:tcMar>
          </w:tcPr>
          <w:p w:rsidR="003129BE" w:rsidRPr="003751CE" w:rsidRDefault="003129BE" w:rsidP="0000692D">
            <w:pPr>
              <w:rPr>
                <w:color w:val="000000"/>
                <w:sz w:val="22"/>
                <w:szCs w:val="22"/>
              </w:rPr>
            </w:pPr>
            <w:r w:rsidRPr="003751CE">
              <w:rPr>
                <w:color w:val="000000"/>
                <w:sz w:val="22"/>
                <w:szCs w:val="22"/>
              </w:rPr>
              <w:t>50.00%</w:t>
            </w:r>
          </w:p>
        </w:tc>
        <w:tc>
          <w:tcPr>
            <w:tcW w:w="1440" w:type="dxa"/>
            <w:shd w:val="clear" w:color="auto" w:fill="auto"/>
            <w:noWrap/>
            <w:tcMar>
              <w:top w:w="10" w:type="dxa"/>
              <w:left w:w="1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70.00%</w:t>
            </w:r>
          </w:p>
        </w:tc>
        <w:tc>
          <w:tcPr>
            <w:tcW w:w="0" w:type="auto"/>
            <w:shd w:val="clear" w:color="auto" w:fill="auto"/>
            <w:noWrap/>
            <w:tcMar>
              <w:top w:w="10" w:type="dxa"/>
              <w:left w:w="470" w:type="dxa"/>
              <w:bottom w:w="0" w:type="dxa"/>
              <w:right w:w="10" w:type="dxa"/>
            </w:tcMar>
          </w:tcPr>
          <w:p w:rsidR="003129BE" w:rsidRPr="003751CE" w:rsidRDefault="003129BE" w:rsidP="0000692D">
            <w:pPr>
              <w:rPr>
                <w:color w:val="000000"/>
                <w:sz w:val="22"/>
                <w:szCs w:val="22"/>
              </w:rPr>
            </w:pPr>
            <w:r>
              <w:rPr>
                <w:color w:val="000000"/>
                <w:sz w:val="22"/>
                <w:szCs w:val="22"/>
              </w:rPr>
              <w:t>2</w:t>
            </w:r>
            <w:r w:rsidRPr="003751CE">
              <w:rPr>
                <w:color w:val="000000"/>
                <w:sz w:val="22"/>
                <w:szCs w:val="22"/>
              </w:rPr>
              <w:t>0.00%</w:t>
            </w:r>
          </w:p>
        </w:tc>
        <w:tc>
          <w:tcPr>
            <w:tcW w:w="0" w:type="auto"/>
            <w:shd w:val="clear" w:color="auto" w:fill="auto"/>
            <w:noWrap/>
            <w:tcMar>
              <w:top w:w="10" w:type="dxa"/>
              <w:left w:w="1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25.00%</w:t>
            </w:r>
          </w:p>
        </w:tc>
      </w:tr>
      <w:tr w:rsidR="003129BE">
        <w:trPr>
          <w:trHeight w:val="300"/>
        </w:trPr>
        <w:tc>
          <w:tcPr>
            <w:tcW w:w="1720" w:type="dxa"/>
            <w:shd w:val="clear" w:color="auto" w:fill="auto"/>
            <w:noWrap/>
            <w:tcMar>
              <w:top w:w="10" w:type="dxa"/>
              <w:left w:w="47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950 – 1049</w:t>
            </w:r>
          </w:p>
        </w:tc>
        <w:tc>
          <w:tcPr>
            <w:tcW w:w="1260" w:type="dxa"/>
            <w:shd w:val="clear" w:color="auto" w:fill="auto"/>
            <w:noWrap/>
            <w:tcMar>
              <w:top w:w="10" w:type="dxa"/>
              <w:left w:w="470" w:type="dxa"/>
              <w:bottom w:w="0" w:type="dxa"/>
              <w:right w:w="10" w:type="dxa"/>
            </w:tcMar>
          </w:tcPr>
          <w:p w:rsidR="003129BE" w:rsidRPr="003751CE" w:rsidRDefault="003129BE" w:rsidP="0000692D">
            <w:pPr>
              <w:rPr>
                <w:color w:val="000000"/>
                <w:sz w:val="22"/>
                <w:szCs w:val="22"/>
              </w:rPr>
            </w:pPr>
            <w:r w:rsidRPr="003751CE">
              <w:rPr>
                <w:color w:val="000000"/>
                <w:sz w:val="22"/>
                <w:szCs w:val="22"/>
              </w:rPr>
              <w:t>22.50%</w:t>
            </w:r>
          </w:p>
        </w:tc>
        <w:tc>
          <w:tcPr>
            <w:tcW w:w="1440" w:type="dxa"/>
            <w:shd w:val="clear" w:color="auto" w:fill="auto"/>
            <w:noWrap/>
            <w:tcMar>
              <w:top w:w="10" w:type="dxa"/>
              <w:left w:w="1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92.50%</w:t>
            </w:r>
          </w:p>
        </w:tc>
        <w:tc>
          <w:tcPr>
            <w:tcW w:w="0" w:type="auto"/>
            <w:shd w:val="clear" w:color="auto" w:fill="auto"/>
            <w:noWrap/>
            <w:tcMar>
              <w:top w:w="10" w:type="dxa"/>
              <w:left w:w="470" w:type="dxa"/>
              <w:bottom w:w="0" w:type="dxa"/>
              <w:right w:w="10" w:type="dxa"/>
            </w:tcMar>
          </w:tcPr>
          <w:p w:rsidR="003129BE" w:rsidRPr="003751CE" w:rsidRDefault="003129BE" w:rsidP="0000692D">
            <w:pPr>
              <w:rPr>
                <w:color w:val="000000"/>
                <w:sz w:val="22"/>
                <w:szCs w:val="22"/>
              </w:rPr>
            </w:pPr>
            <w:r>
              <w:rPr>
                <w:color w:val="000000"/>
                <w:sz w:val="22"/>
                <w:szCs w:val="22"/>
              </w:rPr>
              <w:t>4</w:t>
            </w:r>
            <w:r w:rsidRPr="003751CE">
              <w:rPr>
                <w:color w:val="000000"/>
                <w:sz w:val="22"/>
                <w:szCs w:val="22"/>
              </w:rPr>
              <w:t>0.00%</w:t>
            </w:r>
          </w:p>
        </w:tc>
        <w:tc>
          <w:tcPr>
            <w:tcW w:w="0" w:type="auto"/>
            <w:shd w:val="clear" w:color="auto" w:fill="auto"/>
            <w:noWrap/>
            <w:tcMar>
              <w:top w:w="10" w:type="dxa"/>
              <w:left w:w="1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65.00%</w:t>
            </w:r>
          </w:p>
        </w:tc>
      </w:tr>
      <w:tr w:rsidR="003129BE">
        <w:trPr>
          <w:trHeight w:val="300"/>
        </w:trPr>
        <w:tc>
          <w:tcPr>
            <w:tcW w:w="1720" w:type="dxa"/>
            <w:shd w:val="clear" w:color="auto" w:fill="auto"/>
            <w:noWrap/>
            <w:tcMar>
              <w:top w:w="10" w:type="dxa"/>
              <w:left w:w="47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1050 – 1149</w:t>
            </w:r>
          </w:p>
        </w:tc>
        <w:tc>
          <w:tcPr>
            <w:tcW w:w="1260" w:type="dxa"/>
            <w:shd w:val="clear" w:color="auto" w:fill="auto"/>
            <w:noWrap/>
            <w:tcMar>
              <w:top w:w="10" w:type="dxa"/>
              <w:left w:w="470" w:type="dxa"/>
              <w:bottom w:w="0" w:type="dxa"/>
              <w:right w:w="10" w:type="dxa"/>
            </w:tcMar>
          </w:tcPr>
          <w:p w:rsidR="003129BE" w:rsidRPr="003751CE" w:rsidRDefault="003129BE" w:rsidP="0000692D">
            <w:pPr>
              <w:rPr>
                <w:color w:val="000000"/>
                <w:sz w:val="22"/>
                <w:szCs w:val="22"/>
              </w:rPr>
            </w:pPr>
            <w:r w:rsidRPr="003751CE">
              <w:rPr>
                <w:color w:val="000000"/>
                <w:sz w:val="22"/>
                <w:szCs w:val="22"/>
              </w:rPr>
              <w:t>7.50%</w:t>
            </w:r>
          </w:p>
        </w:tc>
        <w:tc>
          <w:tcPr>
            <w:tcW w:w="1440" w:type="dxa"/>
            <w:shd w:val="clear" w:color="auto" w:fill="auto"/>
            <w:noWrap/>
            <w:tcMar>
              <w:top w:w="10" w:type="dxa"/>
              <w:left w:w="1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100.00%</w:t>
            </w:r>
          </w:p>
        </w:tc>
        <w:tc>
          <w:tcPr>
            <w:tcW w:w="0" w:type="auto"/>
            <w:shd w:val="clear" w:color="auto" w:fill="auto"/>
            <w:noWrap/>
            <w:tcMar>
              <w:top w:w="10" w:type="dxa"/>
              <w:left w:w="470" w:type="dxa"/>
              <w:bottom w:w="0" w:type="dxa"/>
              <w:right w:w="10" w:type="dxa"/>
            </w:tcMar>
          </w:tcPr>
          <w:p w:rsidR="003129BE" w:rsidRPr="003751CE" w:rsidRDefault="003129BE" w:rsidP="0000692D">
            <w:pPr>
              <w:rPr>
                <w:color w:val="000000"/>
                <w:sz w:val="22"/>
                <w:szCs w:val="22"/>
              </w:rPr>
            </w:pPr>
            <w:r>
              <w:rPr>
                <w:color w:val="000000"/>
                <w:sz w:val="22"/>
                <w:szCs w:val="22"/>
              </w:rPr>
              <w:t>2</w:t>
            </w:r>
            <w:r w:rsidRPr="003751CE">
              <w:rPr>
                <w:color w:val="000000"/>
                <w:sz w:val="22"/>
                <w:szCs w:val="22"/>
              </w:rPr>
              <w:t>2.50%</w:t>
            </w:r>
          </w:p>
        </w:tc>
        <w:tc>
          <w:tcPr>
            <w:tcW w:w="0" w:type="auto"/>
            <w:shd w:val="clear" w:color="auto" w:fill="auto"/>
            <w:noWrap/>
            <w:tcMar>
              <w:top w:w="10" w:type="dxa"/>
              <w:left w:w="1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87.50%</w:t>
            </w:r>
          </w:p>
        </w:tc>
      </w:tr>
      <w:tr w:rsidR="003129BE">
        <w:trPr>
          <w:trHeight w:val="300"/>
        </w:trPr>
        <w:tc>
          <w:tcPr>
            <w:tcW w:w="1720" w:type="dxa"/>
            <w:shd w:val="clear" w:color="auto" w:fill="auto"/>
            <w:noWrap/>
            <w:tcMar>
              <w:top w:w="10" w:type="dxa"/>
              <w:left w:w="47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1150 – 1249</w:t>
            </w:r>
          </w:p>
        </w:tc>
        <w:tc>
          <w:tcPr>
            <w:tcW w:w="1260" w:type="dxa"/>
            <w:shd w:val="clear" w:color="auto" w:fill="auto"/>
            <w:noWrap/>
            <w:tcMar>
              <w:top w:w="10" w:type="dxa"/>
              <w:left w:w="470" w:type="dxa"/>
              <w:bottom w:w="0" w:type="dxa"/>
              <w:right w:w="10" w:type="dxa"/>
            </w:tcMar>
          </w:tcPr>
          <w:p w:rsidR="003129BE" w:rsidRPr="003751CE" w:rsidRDefault="003129BE" w:rsidP="0000692D">
            <w:pPr>
              <w:rPr>
                <w:color w:val="000000"/>
                <w:sz w:val="22"/>
                <w:szCs w:val="22"/>
              </w:rPr>
            </w:pPr>
            <w:r w:rsidRPr="003751CE">
              <w:rPr>
                <w:color w:val="000000"/>
                <w:sz w:val="22"/>
                <w:szCs w:val="22"/>
              </w:rPr>
              <w:t>0.00%</w:t>
            </w:r>
          </w:p>
        </w:tc>
        <w:tc>
          <w:tcPr>
            <w:tcW w:w="1440" w:type="dxa"/>
            <w:shd w:val="clear" w:color="auto" w:fill="auto"/>
            <w:noWrap/>
            <w:tcMar>
              <w:top w:w="10" w:type="dxa"/>
              <w:left w:w="1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100.00%</w:t>
            </w:r>
          </w:p>
        </w:tc>
        <w:tc>
          <w:tcPr>
            <w:tcW w:w="0" w:type="auto"/>
            <w:shd w:val="clear" w:color="auto" w:fill="auto"/>
            <w:noWrap/>
            <w:tcMar>
              <w:top w:w="10" w:type="dxa"/>
              <w:left w:w="470" w:type="dxa"/>
              <w:bottom w:w="0" w:type="dxa"/>
              <w:right w:w="10" w:type="dxa"/>
            </w:tcMar>
          </w:tcPr>
          <w:p w:rsidR="003129BE" w:rsidRPr="003751CE" w:rsidRDefault="003129BE" w:rsidP="0000692D">
            <w:pPr>
              <w:rPr>
                <w:color w:val="000000"/>
                <w:sz w:val="22"/>
                <w:szCs w:val="22"/>
              </w:rPr>
            </w:pPr>
            <w:r>
              <w:rPr>
                <w:color w:val="000000"/>
                <w:sz w:val="22"/>
                <w:szCs w:val="22"/>
              </w:rPr>
              <w:t>1</w:t>
            </w:r>
            <w:r w:rsidRPr="003751CE">
              <w:rPr>
                <w:color w:val="000000"/>
                <w:sz w:val="22"/>
                <w:szCs w:val="22"/>
              </w:rPr>
              <w:t>2.50%</w:t>
            </w:r>
          </w:p>
        </w:tc>
        <w:tc>
          <w:tcPr>
            <w:tcW w:w="0" w:type="auto"/>
            <w:shd w:val="clear" w:color="auto" w:fill="auto"/>
            <w:noWrap/>
            <w:tcMar>
              <w:top w:w="10" w:type="dxa"/>
              <w:left w:w="10" w:type="dxa"/>
              <w:bottom w:w="0" w:type="dxa"/>
              <w:right w:w="10" w:type="dxa"/>
            </w:tcMar>
          </w:tcPr>
          <w:p w:rsidR="003129BE" w:rsidRPr="003751CE" w:rsidRDefault="003129BE" w:rsidP="0000692D">
            <w:pPr>
              <w:jc w:val="center"/>
              <w:rPr>
                <w:color w:val="000000"/>
                <w:sz w:val="22"/>
                <w:szCs w:val="22"/>
              </w:rPr>
            </w:pPr>
            <w:r w:rsidRPr="003751CE">
              <w:rPr>
                <w:color w:val="000000"/>
                <w:sz w:val="22"/>
                <w:szCs w:val="22"/>
              </w:rPr>
              <w:t>100.00%</w:t>
            </w:r>
          </w:p>
        </w:tc>
      </w:tr>
    </w:tbl>
    <w:p w:rsidR="003129BE" w:rsidRPr="005154D0" w:rsidRDefault="003129BE" w:rsidP="003129BE">
      <w:pPr>
        <w:rPr>
          <w:sz w:val="22"/>
          <w:szCs w:val="22"/>
        </w:rPr>
      </w:pPr>
    </w:p>
    <w:p w:rsidR="003129BE" w:rsidRDefault="003129BE" w:rsidP="003129BE">
      <w:pPr>
        <w:tabs>
          <w:tab w:val="left" w:pos="720"/>
        </w:tabs>
        <w:ind w:left="1440" w:hanging="1440"/>
        <w:rPr>
          <w:sz w:val="22"/>
          <w:szCs w:val="22"/>
        </w:rPr>
      </w:pPr>
      <w:r>
        <w:rPr>
          <w:sz w:val="22"/>
          <w:szCs w:val="22"/>
        </w:rPr>
        <w:tab/>
        <w:t>(c</w:t>
      </w:r>
      <w:r w:rsidRPr="005154D0">
        <w:rPr>
          <w:sz w:val="22"/>
          <w:szCs w:val="22"/>
        </w:rPr>
        <w:t xml:space="preserve">) </w:t>
      </w:r>
      <w:r w:rsidRPr="005154D0">
        <w:rPr>
          <w:sz w:val="22"/>
          <w:szCs w:val="22"/>
        </w:rPr>
        <w:tab/>
      </w:r>
      <w:r w:rsidRPr="009D0DAF">
        <w:rPr>
          <w:sz w:val="22"/>
          <w:szCs w:val="22"/>
        </w:rPr>
        <w:t>Manufacturer B produces bulbs with longer lives than Manufacturer A. The cumulative percentage for Manufacturer B shows 65% of its bulbs lasted less than 1,050 hours, contrasted with 70% of Manufacturer A’s bulbs, which lasted less than 950 hours. None of Manufacturer A’s bulbs lasted more than 1,149 hours, but 12.5% of Manufacturer B’s bulbs lasted between 1,150 and 1,249 hours. At the same time, 7.5% of Manufacturer A’s bulbs lasted less than 750 hours, whereas all of Manufacturer B’s bulbs lasted at least 750 hours</w:t>
      </w:r>
    </w:p>
    <w:p w:rsidR="003129BE" w:rsidRDefault="003129BE" w:rsidP="003129BE">
      <w:pPr>
        <w:rPr>
          <w:sz w:val="22"/>
          <w:szCs w:val="22"/>
        </w:rPr>
      </w:pPr>
    </w:p>
    <w:p w:rsidR="003129BE" w:rsidRDefault="003129BE" w:rsidP="003129BE">
      <w:pPr>
        <w:pStyle w:val="BodyTextIndent"/>
        <w:ind w:left="0" w:firstLine="0"/>
        <w:rPr>
          <w:rFonts w:eastAsia="PMingLiU"/>
          <w:szCs w:val="22"/>
          <w:lang w:eastAsia="zh-TW"/>
        </w:rPr>
      </w:pPr>
    </w:p>
    <w:p w:rsidR="003129BE" w:rsidRDefault="003129BE" w:rsidP="003129BE">
      <w:pPr>
        <w:rPr>
          <w:sz w:val="22"/>
          <w:szCs w:val="22"/>
        </w:rPr>
      </w:pPr>
      <w:r>
        <w:rPr>
          <w:sz w:val="22"/>
          <w:szCs w:val="22"/>
        </w:rPr>
        <w:t>2.36</w:t>
      </w:r>
      <w:r w:rsidRPr="005154D0">
        <w:rPr>
          <w:sz w:val="22"/>
          <w:szCs w:val="22"/>
        </w:rPr>
        <w:tab/>
      </w:r>
      <w:r>
        <w:rPr>
          <w:sz w:val="22"/>
          <w:szCs w:val="22"/>
        </w:rPr>
        <w:t>(a)</w:t>
      </w:r>
    </w:p>
    <w:p w:rsidR="003129BE" w:rsidRDefault="003129BE" w:rsidP="003129BE">
      <w:pPr>
        <w:ind w:left="720" w:firstLine="720"/>
        <w:rPr>
          <w:sz w:val="22"/>
          <w:szCs w:val="22"/>
        </w:rPr>
      </w:pPr>
      <w:r>
        <w:rPr>
          <w:noProof/>
          <w:sz w:val="22"/>
          <w:szCs w:val="22"/>
          <w:lang w:eastAsia="en-US"/>
        </w:rPr>
        <w:drawing>
          <wp:inline distT="0" distB="0" distL="0" distR="0">
            <wp:extent cx="3619500" cy="2514600"/>
            <wp:effectExtent l="2540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srcRect/>
                    <a:stretch>
                      <a:fillRect/>
                    </a:stretch>
                  </pic:blipFill>
                  <pic:spPr bwMode="auto">
                    <a:xfrm>
                      <a:off x="0" y="0"/>
                      <a:ext cx="3619500" cy="2514600"/>
                    </a:xfrm>
                    <a:prstGeom prst="rect">
                      <a:avLst/>
                    </a:prstGeom>
                    <a:noFill/>
                    <a:ln w="9525">
                      <a:noFill/>
                      <a:miter lim="800000"/>
                      <a:headEnd/>
                      <a:tailEnd/>
                    </a:ln>
                  </pic:spPr>
                </pic:pic>
              </a:graphicData>
            </a:graphic>
          </wp:inline>
        </w:drawing>
      </w:r>
    </w:p>
    <w:p w:rsidR="003129BE" w:rsidRDefault="003129BE" w:rsidP="003129BE">
      <w:pPr>
        <w:rPr>
          <w:sz w:val="22"/>
          <w:szCs w:val="22"/>
        </w:rPr>
      </w:pPr>
      <w:r>
        <w:rPr>
          <w:sz w:val="22"/>
          <w:szCs w:val="22"/>
        </w:rPr>
        <w:br w:type="page"/>
        <w:t>2.36</w:t>
      </w:r>
      <w:r>
        <w:rPr>
          <w:sz w:val="22"/>
          <w:szCs w:val="22"/>
        </w:rPr>
        <w:tab/>
        <w:t>(a)</w:t>
      </w:r>
    </w:p>
    <w:p w:rsidR="003129BE" w:rsidRPr="005154D0" w:rsidRDefault="003129BE" w:rsidP="003129BE">
      <w:pPr>
        <w:rPr>
          <w:sz w:val="22"/>
          <w:szCs w:val="22"/>
        </w:rPr>
      </w:pPr>
      <w:r>
        <w:rPr>
          <w:sz w:val="22"/>
          <w:szCs w:val="22"/>
        </w:rPr>
        <w:t>cont.</w:t>
      </w:r>
    </w:p>
    <w:p w:rsidR="003129BE" w:rsidRPr="005154D0" w:rsidRDefault="003129BE" w:rsidP="003129BE">
      <w:pPr>
        <w:rPr>
          <w:sz w:val="22"/>
          <w:szCs w:val="22"/>
        </w:rPr>
      </w:pPr>
      <w:r w:rsidRPr="005154D0">
        <w:rPr>
          <w:sz w:val="22"/>
          <w:szCs w:val="22"/>
        </w:rPr>
        <w:tab/>
      </w:r>
      <w:r>
        <w:rPr>
          <w:sz w:val="22"/>
          <w:szCs w:val="22"/>
        </w:rPr>
        <w:tab/>
      </w:r>
      <w:r>
        <w:rPr>
          <w:noProof/>
          <w:sz w:val="22"/>
          <w:szCs w:val="22"/>
          <w:lang w:eastAsia="en-US"/>
        </w:rPr>
        <w:drawing>
          <wp:inline distT="0" distB="0" distL="0" distR="0">
            <wp:extent cx="3225800" cy="2184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srcRect/>
                    <a:stretch>
                      <a:fillRect/>
                    </a:stretch>
                  </pic:blipFill>
                  <pic:spPr bwMode="auto">
                    <a:xfrm>
                      <a:off x="0" y="0"/>
                      <a:ext cx="3225800" cy="2184400"/>
                    </a:xfrm>
                    <a:prstGeom prst="rect">
                      <a:avLst/>
                    </a:prstGeom>
                    <a:noFill/>
                    <a:ln w="9525">
                      <a:noFill/>
                      <a:miter lim="800000"/>
                      <a:headEnd/>
                      <a:tailEnd/>
                    </a:ln>
                  </pic:spPr>
                </pic:pic>
              </a:graphicData>
            </a:graphic>
          </wp:inline>
        </w:drawing>
      </w:r>
    </w:p>
    <w:p w:rsidR="003129BE" w:rsidRDefault="003129BE" w:rsidP="003129BE">
      <w:pPr>
        <w:rPr>
          <w:sz w:val="22"/>
          <w:szCs w:val="22"/>
        </w:rPr>
      </w:pPr>
      <w:r>
        <w:rPr>
          <w:sz w:val="22"/>
          <w:szCs w:val="22"/>
        </w:rPr>
        <w:tab/>
        <w:t>(b)</w:t>
      </w:r>
      <w:r w:rsidRPr="005154D0">
        <w:rPr>
          <w:sz w:val="22"/>
          <w:szCs w:val="22"/>
        </w:rPr>
        <w:tab/>
      </w:r>
    </w:p>
    <w:p w:rsidR="003129BE" w:rsidRPr="005154D0" w:rsidRDefault="003129BE" w:rsidP="003129BE">
      <w:pPr>
        <w:rPr>
          <w:sz w:val="22"/>
          <w:szCs w:val="22"/>
        </w:rPr>
      </w:pPr>
      <w:r w:rsidRPr="005154D0">
        <w:rPr>
          <w:sz w:val="22"/>
          <w:szCs w:val="22"/>
        </w:rPr>
        <w:tab/>
      </w:r>
      <w:r w:rsidRPr="005154D0">
        <w:rPr>
          <w:sz w:val="22"/>
          <w:szCs w:val="22"/>
        </w:rPr>
        <w:tab/>
      </w:r>
      <w:r>
        <w:rPr>
          <w:noProof/>
          <w:sz w:val="22"/>
          <w:szCs w:val="22"/>
          <w:lang w:eastAsia="en-US"/>
        </w:rPr>
        <w:drawing>
          <wp:inline distT="0" distB="0" distL="0" distR="0">
            <wp:extent cx="3632200" cy="2463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3632200" cy="2463800"/>
                    </a:xfrm>
                    <a:prstGeom prst="rect">
                      <a:avLst/>
                    </a:prstGeom>
                    <a:noFill/>
                    <a:ln w="9525">
                      <a:noFill/>
                      <a:miter lim="800000"/>
                      <a:headEnd/>
                      <a:tailEnd/>
                    </a:ln>
                  </pic:spPr>
                </pic:pic>
              </a:graphicData>
            </a:graphic>
          </wp:inline>
        </w:drawing>
      </w:r>
    </w:p>
    <w:p w:rsidR="003129BE" w:rsidRPr="005154D0" w:rsidRDefault="003129BE" w:rsidP="003129BE">
      <w:pPr>
        <w:tabs>
          <w:tab w:val="left" w:pos="720"/>
        </w:tabs>
        <w:ind w:left="1440" w:hanging="1440"/>
        <w:rPr>
          <w:sz w:val="22"/>
          <w:szCs w:val="22"/>
        </w:rPr>
      </w:pPr>
      <w:r>
        <w:rPr>
          <w:sz w:val="22"/>
          <w:szCs w:val="22"/>
        </w:rPr>
        <w:tab/>
        <w:t xml:space="preserve">(c) </w:t>
      </w:r>
      <w:r>
        <w:rPr>
          <w:sz w:val="22"/>
          <w:szCs w:val="22"/>
        </w:rPr>
        <w:tab/>
      </w:r>
      <w:r w:rsidRPr="009D0DAF">
        <w:rPr>
          <w:sz w:val="22"/>
          <w:szCs w:val="22"/>
        </w:rPr>
        <w:t>The majority of utility charges are clustered between $120 and $180</w:t>
      </w:r>
      <w:r w:rsidRPr="005154D0">
        <w:rPr>
          <w:sz w:val="22"/>
          <w:szCs w:val="22"/>
        </w:rPr>
        <w:t>.</w:t>
      </w:r>
    </w:p>
    <w:p w:rsidR="003129BE" w:rsidRPr="005154D0" w:rsidRDefault="003129BE" w:rsidP="003129BE">
      <w:pPr>
        <w:pStyle w:val="BodyTextIndent"/>
        <w:ind w:left="0" w:firstLine="0"/>
        <w:rPr>
          <w:szCs w:val="22"/>
        </w:rPr>
      </w:pPr>
    </w:p>
    <w:p w:rsidR="003129BE" w:rsidRPr="006E5CA7" w:rsidRDefault="003129BE" w:rsidP="003129BE">
      <w:pPr>
        <w:tabs>
          <w:tab w:val="left" w:pos="720"/>
        </w:tabs>
        <w:ind w:left="1440" w:hanging="1440"/>
        <w:rPr>
          <w:sz w:val="22"/>
          <w:szCs w:val="22"/>
        </w:rPr>
      </w:pPr>
    </w:p>
    <w:p w:rsidR="003129BE" w:rsidRPr="009C53F3" w:rsidRDefault="003129BE" w:rsidP="003129BE">
      <w:pPr>
        <w:pStyle w:val="Heading1"/>
        <w:spacing w:line="320" w:lineRule="exact"/>
        <w:jc w:val="center"/>
        <w:rPr>
          <w:szCs w:val="28"/>
        </w:rPr>
      </w:pPr>
      <w:r w:rsidRPr="009C53F3">
        <w:rPr>
          <w:szCs w:val="28"/>
        </w:rPr>
        <w:t>CHAPTER 3</w:t>
      </w:r>
    </w:p>
    <w:p w:rsidR="003129BE" w:rsidRPr="005F04ED" w:rsidRDefault="003129BE" w:rsidP="003129BE">
      <w:pPr>
        <w:pStyle w:val="new61"/>
        <w:tabs>
          <w:tab w:val="clear" w:pos="5220"/>
          <w:tab w:val="left" w:pos="1440"/>
          <w:tab w:val="left" w:pos="2160"/>
          <w:tab w:val="left" w:pos="2880"/>
          <w:tab w:val="left" w:pos="3600"/>
          <w:tab w:val="left" w:pos="4320"/>
          <w:tab w:val="left" w:pos="5040"/>
          <w:tab w:val="left" w:pos="5760"/>
          <w:tab w:val="left" w:pos="6480"/>
          <w:tab w:val="left" w:pos="7200"/>
          <w:tab w:val="left" w:pos="7920"/>
        </w:tabs>
        <w:ind w:left="720" w:right="0" w:hanging="720"/>
        <w:rPr>
          <w:sz w:val="22"/>
          <w:szCs w:val="22"/>
        </w:rPr>
      </w:pPr>
    </w:p>
    <w:p w:rsidR="003129BE" w:rsidRDefault="003129BE" w:rsidP="003129BE">
      <w:pPr>
        <w:pStyle w:val="new61"/>
        <w:tabs>
          <w:tab w:val="clear" w:pos="522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0" w:hanging="540"/>
        <w:rPr>
          <w:sz w:val="22"/>
          <w:szCs w:val="22"/>
        </w:rPr>
      </w:pPr>
      <w:r w:rsidRPr="005F04ED">
        <w:rPr>
          <w:sz w:val="22"/>
          <w:szCs w:val="22"/>
        </w:rPr>
        <w:t>3.3</w:t>
      </w:r>
      <w:r w:rsidRPr="005F04ED">
        <w:rPr>
          <w:sz w:val="22"/>
          <w:szCs w:val="22"/>
        </w:rPr>
        <w:tab/>
      </w:r>
      <w:r>
        <w:rPr>
          <w:sz w:val="22"/>
          <w:szCs w:val="22"/>
        </w:rPr>
        <w:tab/>
      </w:r>
      <w:r w:rsidRPr="005F04ED">
        <w:rPr>
          <w:sz w:val="22"/>
          <w:szCs w:val="22"/>
        </w:rPr>
        <w:t>(a)</w:t>
      </w:r>
      <w:r w:rsidRPr="005F04ED">
        <w:rPr>
          <w:sz w:val="22"/>
          <w:szCs w:val="22"/>
        </w:rPr>
        <w:tab/>
      </w:r>
      <w:r>
        <w:rPr>
          <w:sz w:val="22"/>
          <w:szCs w:val="22"/>
        </w:rPr>
        <w:t>Excel output:</w:t>
      </w:r>
    </w:p>
    <w:tbl>
      <w:tblPr>
        <w:tblW w:w="0" w:type="auto"/>
        <w:tblInd w:w="1548" w:type="dxa"/>
        <w:tblLayout w:type="fixed"/>
        <w:tblLook w:val="0000"/>
      </w:tblPr>
      <w:tblGrid>
        <w:gridCol w:w="2970"/>
        <w:gridCol w:w="1243"/>
      </w:tblGrid>
      <w:tr w:rsidR="003129BE" w:rsidRPr="00D22644">
        <w:trPr>
          <w:trHeight w:val="262"/>
        </w:trPr>
        <w:tc>
          <w:tcPr>
            <w:tcW w:w="4213" w:type="dxa"/>
            <w:gridSpan w:val="2"/>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jc w:val="center"/>
              <w:rPr>
                <w:rFonts w:ascii="Arial" w:eastAsia="SimSun" w:hAnsi="Arial" w:cs="Arial"/>
                <w:i/>
                <w:iCs/>
                <w:color w:val="000000"/>
                <w:sz w:val="20"/>
                <w:lang w:eastAsia="zh-CN"/>
              </w:rPr>
            </w:pPr>
            <w:r w:rsidRPr="00D22644">
              <w:rPr>
                <w:rFonts w:ascii="Arial" w:eastAsia="SimSun" w:hAnsi="Arial" w:cs="Arial"/>
                <w:i/>
                <w:iCs/>
                <w:color w:val="000000"/>
                <w:sz w:val="20"/>
                <w:lang w:eastAsia="zh-CN"/>
              </w:rPr>
              <w:t>X</w:t>
            </w:r>
          </w:p>
        </w:tc>
      </w:tr>
      <w:tr w:rsidR="003129BE" w:rsidRPr="00D22644">
        <w:trPr>
          <w:trHeight w:val="262"/>
        </w:trPr>
        <w:tc>
          <w:tcPr>
            <w:tcW w:w="2970"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rPr>
                <w:rFonts w:ascii="Arial" w:eastAsia="SimSun" w:hAnsi="Arial" w:cs="Arial"/>
                <w:color w:val="000000"/>
                <w:sz w:val="20"/>
                <w:lang w:eastAsia="zh-CN"/>
              </w:rPr>
            </w:pPr>
            <w:r w:rsidRPr="00D22644">
              <w:rPr>
                <w:rFonts w:ascii="Arial" w:eastAsia="SimSun" w:hAnsi="Arial" w:cs="Arial"/>
                <w:color w:val="000000"/>
                <w:sz w:val="20"/>
                <w:lang w:eastAsia="zh-CN"/>
              </w:rPr>
              <w:t>Mean</w:t>
            </w:r>
          </w:p>
        </w:tc>
        <w:tc>
          <w:tcPr>
            <w:tcW w:w="1243"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jc w:val="right"/>
              <w:rPr>
                <w:rFonts w:ascii="Arial" w:eastAsia="SimSun" w:hAnsi="Arial" w:cs="Arial"/>
                <w:color w:val="000000"/>
                <w:sz w:val="20"/>
                <w:lang w:eastAsia="zh-CN"/>
              </w:rPr>
            </w:pPr>
            <w:r w:rsidRPr="00D22644">
              <w:rPr>
                <w:rFonts w:ascii="Arial" w:eastAsia="SimSun" w:hAnsi="Arial" w:cs="Arial"/>
                <w:color w:val="000000"/>
                <w:sz w:val="20"/>
                <w:lang w:eastAsia="zh-CN"/>
              </w:rPr>
              <w:t>6</w:t>
            </w:r>
          </w:p>
        </w:tc>
      </w:tr>
      <w:tr w:rsidR="003129BE" w:rsidRPr="00D22644">
        <w:trPr>
          <w:trHeight w:val="262"/>
        </w:trPr>
        <w:tc>
          <w:tcPr>
            <w:tcW w:w="2970"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rPr>
                <w:rFonts w:ascii="Arial" w:eastAsia="SimSun" w:hAnsi="Arial" w:cs="Arial"/>
                <w:color w:val="000000"/>
                <w:sz w:val="20"/>
                <w:lang w:eastAsia="zh-CN"/>
              </w:rPr>
            </w:pPr>
            <w:r w:rsidRPr="00D22644">
              <w:rPr>
                <w:rFonts w:ascii="Arial" w:eastAsia="SimSun" w:hAnsi="Arial" w:cs="Arial"/>
                <w:color w:val="000000"/>
                <w:sz w:val="20"/>
                <w:lang w:eastAsia="zh-CN"/>
              </w:rPr>
              <w:t>Median</w:t>
            </w:r>
          </w:p>
        </w:tc>
        <w:tc>
          <w:tcPr>
            <w:tcW w:w="1243"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jc w:val="right"/>
              <w:rPr>
                <w:rFonts w:ascii="Arial" w:eastAsia="SimSun" w:hAnsi="Arial" w:cs="Arial"/>
                <w:color w:val="000000"/>
                <w:sz w:val="20"/>
                <w:lang w:eastAsia="zh-CN"/>
              </w:rPr>
            </w:pPr>
            <w:r w:rsidRPr="00D22644">
              <w:rPr>
                <w:rFonts w:ascii="Arial" w:eastAsia="SimSun" w:hAnsi="Arial" w:cs="Arial"/>
                <w:color w:val="000000"/>
                <w:sz w:val="20"/>
                <w:lang w:eastAsia="zh-CN"/>
              </w:rPr>
              <w:t>7</w:t>
            </w:r>
          </w:p>
        </w:tc>
      </w:tr>
      <w:tr w:rsidR="003129BE" w:rsidRPr="00D22644">
        <w:trPr>
          <w:trHeight w:val="262"/>
        </w:trPr>
        <w:tc>
          <w:tcPr>
            <w:tcW w:w="2970"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rPr>
                <w:rFonts w:ascii="Arial" w:eastAsia="SimSun" w:hAnsi="Arial" w:cs="Arial"/>
                <w:color w:val="000000"/>
                <w:sz w:val="20"/>
                <w:lang w:eastAsia="zh-CN"/>
              </w:rPr>
            </w:pPr>
            <w:r w:rsidRPr="00D22644">
              <w:rPr>
                <w:rFonts w:ascii="Arial" w:eastAsia="SimSun" w:hAnsi="Arial" w:cs="Arial"/>
                <w:color w:val="000000"/>
                <w:sz w:val="20"/>
                <w:lang w:eastAsia="zh-CN"/>
              </w:rPr>
              <w:t>Mode</w:t>
            </w:r>
          </w:p>
        </w:tc>
        <w:tc>
          <w:tcPr>
            <w:tcW w:w="1243"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jc w:val="right"/>
              <w:rPr>
                <w:rFonts w:ascii="Arial" w:eastAsia="SimSun" w:hAnsi="Arial" w:cs="Arial"/>
                <w:color w:val="000000"/>
                <w:sz w:val="20"/>
                <w:lang w:eastAsia="zh-CN"/>
              </w:rPr>
            </w:pPr>
            <w:r w:rsidRPr="00D22644">
              <w:rPr>
                <w:rFonts w:ascii="Arial" w:eastAsia="SimSun" w:hAnsi="Arial" w:cs="Arial"/>
                <w:color w:val="000000"/>
                <w:sz w:val="20"/>
                <w:lang w:eastAsia="zh-CN"/>
              </w:rPr>
              <w:t>7</w:t>
            </w:r>
          </w:p>
        </w:tc>
      </w:tr>
      <w:tr w:rsidR="003129BE" w:rsidRPr="00D22644">
        <w:trPr>
          <w:trHeight w:val="262"/>
        </w:trPr>
        <w:tc>
          <w:tcPr>
            <w:tcW w:w="2970"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rPr>
                <w:rFonts w:ascii="Arial" w:eastAsia="SimSun" w:hAnsi="Arial" w:cs="Arial"/>
                <w:color w:val="000000"/>
                <w:sz w:val="20"/>
                <w:lang w:eastAsia="zh-CN"/>
              </w:rPr>
            </w:pPr>
            <w:r w:rsidRPr="00D22644">
              <w:rPr>
                <w:rFonts w:ascii="Arial" w:eastAsia="SimSun" w:hAnsi="Arial" w:cs="Arial"/>
                <w:color w:val="000000"/>
                <w:sz w:val="20"/>
                <w:lang w:eastAsia="zh-CN"/>
              </w:rPr>
              <w:t>Standard Deviation</w:t>
            </w:r>
          </w:p>
        </w:tc>
        <w:tc>
          <w:tcPr>
            <w:tcW w:w="1243"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jc w:val="right"/>
              <w:rPr>
                <w:rFonts w:ascii="Arial" w:eastAsia="SimSun" w:hAnsi="Arial" w:cs="Arial"/>
                <w:color w:val="000000"/>
                <w:sz w:val="20"/>
                <w:lang w:eastAsia="zh-CN"/>
              </w:rPr>
            </w:pPr>
            <w:r w:rsidRPr="00D22644">
              <w:rPr>
                <w:rFonts w:ascii="Arial" w:eastAsia="SimSun" w:hAnsi="Arial" w:cs="Arial"/>
                <w:color w:val="000000"/>
                <w:sz w:val="20"/>
                <w:lang w:eastAsia="zh-CN"/>
              </w:rPr>
              <w:t>4</w:t>
            </w:r>
          </w:p>
        </w:tc>
      </w:tr>
      <w:tr w:rsidR="003129BE" w:rsidRPr="00D22644">
        <w:trPr>
          <w:trHeight w:val="262"/>
        </w:trPr>
        <w:tc>
          <w:tcPr>
            <w:tcW w:w="2970"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rPr>
                <w:rFonts w:ascii="Arial" w:eastAsia="SimSun" w:hAnsi="Arial" w:cs="Arial"/>
                <w:color w:val="000000"/>
                <w:sz w:val="20"/>
                <w:lang w:eastAsia="zh-CN"/>
              </w:rPr>
            </w:pPr>
            <w:r w:rsidRPr="00D22644">
              <w:rPr>
                <w:rFonts w:ascii="Arial" w:eastAsia="SimSun" w:hAnsi="Arial" w:cs="Arial"/>
                <w:color w:val="000000"/>
                <w:sz w:val="20"/>
                <w:lang w:eastAsia="zh-CN"/>
              </w:rPr>
              <w:t>Sample Variance</w:t>
            </w:r>
          </w:p>
        </w:tc>
        <w:tc>
          <w:tcPr>
            <w:tcW w:w="1243"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jc w:val="right"/>
              <w:rPr>
                <w:rFonts w:ascii="Arial" w:eastAsia="SimSun" w:hAnsi="Arial" w:cs="Arial"/>
                <w:color w:val="000000"/>
                <w:sz w:val="20"/>
                <w:lang w:eastAsia="zh-CN"/>
              </w:rPr>
            </w:pPr>
            <w:r w:rsidRPr="00D22644">
              <w:rPr>
                <w:rFonts w:ascii="Arial" w:eastAsia="SimSun" w:hAnsi="Arial" w:cs="Arial"/>
                <w:color w:val="000000"/>
                <w:sz w:val="20"/>
                <w:lang w:eastAsia="zh-CN"/>
              </w:rPr>
              <w:t>16</w:t>
            </w:r>
          </w:p>
        </w:tc>
      </w:tr>
      <w:tr w:rsidR="003129BE" w:rsidRPr="00D22644">
        <w:trPr>
          <w:trHeight w:val="262"/>
        </w:trPr>
        <w:tc>
          <w:tcPr>
            <w:tcW w:w="2970"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rPr>
                <w:rFonts w:ascii="Arial" w:eastAsia="SimSun" w:hAnsi="Arial" w:cs="Arial"/>
                <w:color w:val="000000"/>
                <w:sz w:val="20"/>
                <w:lang w:eastAsia="zh-CN"/>
              </w:rPr>
            </w:pPr>
            <w:r w:rsidRPr="00D22644">
              <w:rPr>
                <w:rFonts w:ascii="Arial" w:eastAsia="SimSun" w:hAnsi="Arial" w:cs="Arial"/>
                <w:color w:val="000000"/>
                <w:sz w:val="20"/>
                <w:lang w:eastAsia="zh-CN"/>
              </w:rPr>
              <w:t>Kurtosis</w:t>
            </w:r>
          </w:p>
        </w:tc>
        <w:tc>
          <w:tcPr>
            <w:tcW w:w="1243"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jc w:val="right"/>
              <w:rPr>
                <w:rFonts w:ascii="Arial" w:eastAsia="SimSun" w:hAnsi="Arial" w:cs="Arial"/>
                <w:color w:val="000000"/>
                <w:sz w:val="20"/>
                <w:lang w:eastAsia="zh-CN"/>
              </w:rPr>
            </w:pPr>
            <w:r w:rsidRPr="00D22644">
              <w:rPr>
                <w:rFonts w:ascii="Arial" w:eastAsia="SimSun" w:hAnsi="Arial" w:cs="Arial"/>
                <w:color w:val="000000"/>
                <w:sz w:val="20"/>
                <w:lang w:eastAsia="zh-CN"/>
              </w:rPr>
              <w:t>-0.34688</w:t>
            </w:r>
          </w:p>
        </w:tc>
      </w:tr>
      <w:tr w:rsidR="003129BE" w:rsidRPr="00D22644">
        <w:trPr>
          <w:trHeight w:val="262"/>
        </w:trPr>
        <w:tc>
          <w:tcPr>
            <w:tcW w:w="2970"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rPr>
                <w:rFonts w:ascii="Arial" w:eastAsia="SimSun" w:hAnsi="Arial" w:cs="Arial"/>
                <w:color w:val="000000"/>
                <w:sz w:val="20"/>
                <w:lang w:eastAsia="zh-CN"/>
              </w:rPr>
            </w:pPr>
            <w:r w:rsidRPr="00D22644">
              <w:rPr>
                <w:rFonts w:ascii="Arial" w:eastAsia="SimSun" w:hAnsi="Arial" w:cs="Arial"/>
                <w:color w:val="000000"/>
                <w:sz w:val="20"/>
                <w:lang w:eastAsia="zh-CN"/>
              </w:rPr>
              <w:t>Minimum</w:t>
            </w:r>
          </w:p>
        </w:tc>
        <w:tc>
          <w:tcPr>
            <w:tcW w:w="1243"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jc w:val="right"/>
              <w:rPr>
                <w:rFonts w:ascii="Arial" w:eastAsia="SimSun" w:hAnsi="Arial" w:cs="Arial"/>
                <w:color w:val="000000"/>
                <w:sz w:val="20"/>
                <w:lang w:eastAsia="zh-CN"/>
              </w:rPr>
            </w:pPr>
            <w:r w:rsidRPr="00D22644">
              <w:rPr>
                <w:rFonts w:ascii="Arial" w:eastAsia="SimSun" w:hAnsi="Arial" w:cs="Arial"/>
                <w:color w:val="000000"/>
                <w:sz w:val="20"/>
                <w:lang w:eastAsia="zh-CN"/>
              </w:rPr>
              <w:t>0</w:t>
            </w:r>
          </w:p>
        </w:tc>
      </w:tr>
      <w:tr w:rsidR="003129BE" w:rsidRPr="00D22644">
        <w:trPr>
          <w:trHeight w:val="262"/>
        </w:trPr>
        <w:tc>
          <w:tcPr>
            <w:tcW w:w="2970"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rPr>
                <w:rFonts w:ascii="Arial" w:eastAsia="SimSun" w:hAnsi="Arial" w:cs="Arial"/>
                <w:color w:val="000000"/>
                <w:sz w:val="20"/>
                <w:lang w:eastAsia="zh-CN"/>
              </w:rPr>
            </w:pPr>
            <w:r w:rsidRPr="00D22644">
              <w:rPr>
                <w:rFonts w:ascii="Arial" w:eastAsia="SimSun" w:hAnsi="Arial" w:cs="Arial"/>
                <w:color w:val="000000"/>
                <w:sz w:val="20"/>
                <w:lang w:eastAsia="zh-CN"/>
              </w:rPr>
              <w:t>Maximum</w:t>
            </w:r>
          </w:p>
        </w:tc>
        <w:tc>
          <w:tcPr>
            <w:tcW w:w="1243"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jc w:val="right"/>
              <w:rPr>
                <w:rFonts w:ascii="Arial" w:eastAsia="SimSun" w:hAnsi="Arial" w:cs="Arial"/>
                <w:color w:val="000000"/>
                <w:sz w:val="20"/>
                <w:lang w:eastAsia="zh-CN"/>
              </w:rPr>
            </w:pPr>
            <w:r w:rsidRPr="00D22644">
              <w:rPr>
                <w:rFonts w:ascii="Arial" w:eastAsia="SimSun" w:hAnsi="Arial" w:cs="Arial"/>
                <w:color w:val="000000"/>
                <w:sz w:val="20"/>
                <w:lang w:eastAsia="zh-CN"/>
              </w:rPr>
              <w:t>12</w:t>
            </w:r>
          </w:p>
        </w:tc>
      </w:tr>
      <w:tr w:rsidR="003129BE" w:rsidRPr="00D22644">
        <w:trPr>
          <w:trHeight w:val="262"/>
        </w:trPr>
        <w:tc>
          <w:tcPr>
            <w:tcW w:w="2970"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rPr>
                <w:rFonts w:ascii="Arial" w:eastAsia="SimSun" w:hAnsi="Arial" w:cs="Arial"/>
                <w:color w:val="000000"/>
                <w:sz w:val="20"/>
                <w:lang w:eastAsia="zh-CN"/>
              </w:rPr>
            </w:pPr>
            <w:r w:rsidRPr="00D22644">
              <w:rPr>
                <w:rFonts w:ascii="Arial" w:eastAsia="SimSun" w:hAnsi="Arial" w:cs="Arial"/>
                <w:color w:val="000000"/>
                <w:sz w:val="20"/>
                <w:lang w:eastAsia="zh-CN"/>
              </w:rPr>
              <w:t>Sum</w:t>
            </w:r>
          </w:p>
        </w:tc>
        <w:tc>
          <w:tcPr>
            <w:tcW w:w="1243"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jc w:val="right"/>
              <w:rPr>
                <w:rFonts w:ascii="Arial" w:eastAsia="SimSun" w:hAnsi="Arial" w:cs="Arial"/>
                <w:color w:val="000000"/>
                <w:sz w:val="20"/>
                <w:lang w:eastAsia="zh-CN"/>
              </w:rPr>
            </w:pPr>
            <w:r w:rsidRPr="00D22644">
              <w:rPr>
                <w:rFonts w:ascii="Arial" w:eastAsia="SimSun" w:hAnsi="Arial" w:cs="Arial"/>
                <w:color w:val="000000"/>
                <w:sz w:val="20"/>
                <w:lang w:eastAsia="zh-CN"/>
              </w:rPr>
              <w:t>42</w:t>
            </w:r>
          </w:p>
        </w:tc>
      </w:tr>
      <w:tr w:rsidR="003129BE" w:rsidRPr="00D22644">
        <w:trPr>
          <w:trHeight w:val="262"/>
        </w:trPr>
        <w:tc>
          <w:tcPr>
            <w:tcW w:w="2970"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rPr>
                <w:rFonts w:ascii="Arial" w:eastAsia="SimSun" w:hAnsi="Arial" w:cs="Arial"/>
                <w:color w:val="000000"/>
                <w:sz w:val="20"/>
                <w:lang w:eastAsia="zh-CN"/>
              </w:rPr>
            </w:pPr>
            <w:r w:rsidRPr="00D22644">
              <w:rPr>
                <w:rFonts w:ascii="Arial" w:eastAsia="SimSun" w:hAnsi="Arial" w:cs="Arial"/>
                <w:color w:val="000000"/>
                <w:sz w:val="20"/>
                <w:lang w:eastAsia="zh-CN"/>
              </w:rPr>
              <w:t>Count</w:t>
            </w:r>
          </w:p>
        </w:tc>
        <w:tc>
          <w:tcPr>
            <w:tcW w:w="1243"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jc w:val="right"/>
              <w:rPr>
                <w:rFonts w:ascii="Arial" w:eastAsia="SimSun" w:hAnsi="Arial" w:cs="Arial"/>
                <w:color w:val="000000"/>
                <w:sz w:val="20"/>
                <w:lang w:eastAsia="zh-CN"/>
              </w:rPr>
            </w:pPr>
            <w:r w:rsidRPr="00D22644">
              <w:rPr>
                <w:rFonts w:ascii="Arial" w:eastAsia="SimSun" w:hAnsi="Arial" w:cs="Arial"/>
                <w:color w:val="000000"/>
                <w:sz w:val="20"/>
                <w:lang w:eastAsia="zh-CN"/>
              </w:rPr>
              <w:t>7</w:t>
            </w:r>
          </w:p>
        </w:tc>
      </w:tr>
      <w:tr w:rsidR="003129BE" w:rsidRPr="00D22644">
        <w:trPr>
          <w:trHeight w:val="262"/>
        </w:trPr>
        <w:tc>
          <w:tcPr>
            <w:tcW w:w="2970"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rPr>
                <w:rFonts w:ascii="Arial" w:eastAsia="SimSun" w:hAnsi="Arial" w:cs="Arial"/>
                <w:color w:val="000000"/>
                <w:sz w:val="20"/>
                <w:lang w:eastAsia="zh-CN"/>
              </w:rPr>
            </w:pPr>
            <w:r w:rsidRPr="00D22644">
              <w:rPr>
                <w:rFonts w:ascii="Arial" w:eastAsia="SimSun" w:hAnsi="Arial" w:cs="Arial"/>
                <w:color w:val="000000"/>
                <w:sz w:val="20"/>
                <w:lang w:eastAsia="zh-CN"/>
              </w:rPr>
              <w:t>First Quartile</w:t>
            </w:r>
          </w:p>
        </w:tc>
        <w:tc>
          <w:tcPr>
            <w:tcW w:w="1243"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jc w:val="right"/>
              <w:rPr>
                <w:rFonts w:ascii="Arial" w:eastAsia="SimSun" w:hAnsi="Arial" w:cs="Arial"/>
                <w:color w:val="000000"/>
                <w:sz w:val="20"/>
                <w:lang w:eastAsia="zh-CN"/>
              </w:rPr>
            </w:pPr>
            <w:r w:rsidRPr="00D22644">
              <w:rPr>
                <w:rFonts w:ascii="Arial" w:eastAsia="SimSun" w:hAnsi="Arial" w:cs="Arial"/>
                <w:color w:val="000000"/>
                <w:sz w:val="20"/>
                <w:lang w:eastAsia="zh-CN"/>
              </w:rPr>
              <w:t>3</w:t>
            </w:r>
          </w:p>
        </w:tc>
      </w:tr>
      <w:tr w:rsidR="003129BE" w:rsidRPr="00D22644">
        <w:trPr>
          <w:trHeight w:val="262"/>
        </w:trPr>
        <w:tc>
          <w:tcPr>
            <w:tcW w:w="2970"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rPr>
                <w:rFonts w:ascii="Arial" w:eastAsia="SimSun" w:hAnsi="Arial" w:cs="Arial"/>
                <w:color w:val="000000"/>
                <w:sz w:val="20"/>
                <w:lang w:eastAsia="zh-CN"/>
              </w:rPr>
            </w:pPr>
            <w:r w:rsidRPr="00D22644">
              <w:rPr>
                <w:rFonts w:ascii="Arial" w:eastAsia="SimSun" w:hAnsi="Arial" w:cs="Arial"/>
                <w:color w:val="000000"/>
                <w:sz w:val="20"/>
                <w:lang w:eastAsia="zh-CN"/>
              </w:rPr>
              <w:t>Third Quartile</w:t>
            </w:r>
          </w:p>
        </w:tc>
        <w:tc>
          <w:tcPr>
            <w:tcW w:w="1243"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jc w:val="right"/>
              <w:rPr>
                <w:rFonts w:ascii="Arial" w:eastAsia="SimSun" w:hAnsi="Arial" w:cs="Arial"/>
                <w:color w:val="000000"/>
                <w:sz w:val="20"/>
                <w:lang w:eastAsia="zh-CN"/>
              </w:rPr>
            </w:pPr>
            <w:r w:rsidRPr="00D22644">
              <w:rPr>
                <w:rFonts w:ascii="Arial" w:eastAsia="SimSun" w:hAnsi="Arial" w:cs="Arial"/>
                <w:color w:val="000000"/>
                <w:sz w:val="20"/>
                <w:lang w:eastAsia="zh-CN"/>
              </w:rPr>
              <w:t>9</w:t>
            </w:r>
          </w:p>
        </w:tc>
      </w:tr>
      <w:tr w:rsidR="003129BE" w:rsidRPr="00D22644">
        <w:trPr>
          <w:trHeight w:val="262"/>
        </w:trPr>
        <w:tc>
          <w:tcPr>
            <w:tcW w:w="2970"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rPr>
                <w:rFonts w:ascii="Arial" w:eastAsia="SimSun" w:hAnsi="Arial" w:cs="Arial"/>
                <w:color w:val="000000"/>
                <w:sz w:val="20"/>
                <w:lang w:eastAsia="zh-CN"/>
              </w:rPr>
            </w:pPr>
            <w:r w:rsidRPr="00D22644">
              <w:rPr>
                <w:rFonts w:ascii="Arial" w:eastAsia="SimSun" w:hAnsi="Arial" w:cs="Arial"/>
                <w:color w:val="000000"/>
                <w:sz w:val="20"/>
                <w:lang w:eastAsia="zh-CN"/>
              </w:rPr>
              <w:t>Interquartile Range</w:t>
            </w:r>
          </w:p>
        </w:tc>
        <w:tc>
          <w:tcPr>
            <w:tcW w:w="1243"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jc w:val="right"/>
              <w:rPr>
                <w:rFonts w:ascii="Arial" w:eastAsia="SimSun" w:hAnsi="Arial" w:cs="Arial"/>
                <w:color w:val="000000"/>
                <w:sz w:val="20"/>
                <w:lang w:eastAsia="zh-CN"/>
              </w:rPr>
            </w:pPr>
            <w:r w:rsidRPr="00D22644">
              <w:rPr>
                <w:rFonts w:ascii="Arial" w:eastAsia="SimSun" w:hAnsi="Arial" w:cs="Arial"/>
                <w:color w:val="000000"/>
                <w:sz w:val="20"/>
                <w:lang w:eastAsia="zh-CN"/>
              </w:rPr>
              <w:t>6</w:t>
            </w:r>
          </w:p>
        </w:tc>
      </w:tr>
      <w:tr w:rsidR="003129BE" w:rsidRPr="00D22644">
        <w:trPr>
          <w:trHeight w:val="262"/>
        </w:trPr>
        <w:tc>
          <w:tcPr>
            <w:tcW w:w="2970"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rPr>
                <w:rFonts w:ascii="Arial" w:eastAsia="SimSun" w:hAnsi="Arial" w:cs="Arial"/>
                <w:color w:val="000000"/>
                <w:sz w:val="20"/>
                <w:lang w:eastAsia="zh-CN"/>
              </w:rPr>
            </w:pPr>
            <w:r w:rsidRPr="00D22644">
              <w:rPr>
                <w:rFonts w:ascii="Arial" w:eastAsia="SimSun" w:hAnsi="Arial" w:cs="Arial"/>
                <w:color w:val="000000"/>
                <w:sz w:val="20"/>
                <w:lang w:eastAsia="zh-CN"/>
              </w:rPr>
              <w:t>Coefficient of Variation</w:t>
            </w:r>
          </w:p>
        </w:tc>
        <w:tc>
          <w:tcPr>
            <w:tcW w:w="1243" w:type="dxa"/>
            <w:tcBorders>
              <w:top w:val="single" w:sz="12" w:space="0" w:color="auto"/>
              <w:left w:val="single" w:sz="12" w:space="0" w:color="auto"/>
              <w:bottom w:val="single" w:sz="12" w:space="0" w:color="auto"/>
              <w:right w:val="single" w:sz="12" w:space="0" w:color="auto"/>
            </w:tcBorders>
          </w:tcPr>
          <w:p w:rsidR="003129BE" w:rsidRPr="00D22644" w:rsidRDefault="003129BE" w:rsidP="00D22644">
            <w:pPr>
              <w:autoSpaceDE w:val="0"/>
              <w:autoSpaceDN w:val="0"/>
              <w:adjustRightInd w:val="0"/>
              <w:jc w:val="right"/>
              <w:rPr>
                <w:rFonts w:ascii="Arial" w:eastAsia="SimSun" w:hAnsi="Arial" w:cs="Arial"/>
                <w:color w:val="000000"/>
                <w:sz w:val="20"/>
                <w:lang w:eastAsia="zh-CN"/>
              </w:rPr>
            </w:pPr>
            <w:r w:rsidRPr="00D22644">
              <w:rPr>
                <w:rFonts w:ascii="Arial" w:eastAsia="SimSun" w:hAnsi="Arial" w:cs="Arial"/>
                <w:color w:val="000000"/>
                <w:sz w:val="20"/>
                <w:lang w:eastAsia="zh-CN"/>
              </w:rPr>
              <w:t>66.6667%</w:t>
            </w:r>
          </w:p>
        </w:tc>
      </w:tr>
    </w:tbl>
    <w:p w:rsidR="003129BE" w:rsidRDefault="003129BE" w:rsidP="003129BE">
      <w:pPr>
        <w:pStyle w:val="new61"/>
        <w:tabs>
          <w:tab w:val="clear" w:pos="522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0" w:hanging="540"/>
        <w:rPr>
          <w:sz w:val="22"/>
          <w:szCs w:val="22"/>
        </w:rPr>
      </w:pPr>
    </w:p>
    <w:p w:rsidR="003129BE" w:rsidRPr="005F04ED" w:rsidRDefault="003129BE" w:rsidP="003129BE">
      <w:pPr>
        <w:pStyle w:val="new61"/>
        <w:tabs>
          <w:tab w:val="clear" w:pos="522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0" w:hanging="540"/>
        <w:rPr>
          <w:sz w:val="22"/>
          <w:szCs w:val="22"/>
        </w:rPr>
      </w:pPr>
      <w:r>
        <w:rPr>
          <w:sz w:val="22"/>
          <w:szCs w:val="22"/>
        </w:rPr>
        <w:tab/>
      </w:r>
      <w:r>
        <w:rPr>
          <w:sz w:val="22"/>
          <w:szCs w:val="22"/>
        </w:rPr>
        <w:tab/>
      </w:r>
      <w:r>
        <w:rPr>
          <w:sz w:val="22"/>
          <w:szCs w:val="22"/>
        </w:rPr>
        <w:tab/>
      </w:r>
      <w:r w:rsidRPr="005F04ED">
        <w:rPr>
          <w:sz w:val="22"/>
          <w:szCs w:val="22"/>
        </w:rPr>
        <w:t>Mean = 6</w:t>
      </w:r>
      <w:r w:rsidRPr="005F04ED">
        <w:rPr>
          <w:sz w:val="22"/>
          <w:szCs w:val="22"/>
        </w:rPr>
        <w:tab/>
        <w:t>Median = 7</w:t>
      </w:r>
      <w:r w:rsidRPr="005F04ED">
        <w:rPr>
          <w:sz w:val="22"/>
          <w:szCs w:val="22"/>
        </w:rPr>
        <w:tab/>
        <w:t>Mode = 7</w:t>
      </w:r>
    </w:p>
    <w:p w:rsidR="003129BE" w:rsidRPr="00CB6C90" w:rsidRDefault="003129BE" w:rsidP="003129BE">
      <w:pPr>
        <w:pStyle w:val="new61"/>
        <w:tabs>
          <w:tab w:val="clear" w:pos="522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0" w:hanging="540"/>
        <w:rPr>
          <w:sz w:val="22"/>
          <w:szCs w:val="22"/>
          <w:lang w:val="fr-FR"/>
        </w:rPr>
      </w:pPr>
      <w:r w:rsidRPr="00CB6C90">
        <w:rPr>
          <w:sz w:val="22"/>
          <w:szCs w:val="22"/>
          <w:lang w:val="fr-FR"/>
        </w:rPr>
        <w:tab/>
      </w:r>
      <w:r w:rsidRPr="00CB6C90">
        <w:rPr>
          <w:sz w:val="22"/>
          <w:szCs w:val="22"/>
          <w:lang w:val="fr-FR"/>
        </w:rPr>
        <w:tab/>
        <w:t>(b)</w:t>
      </w:r>
      <w:r w:rsidRPr="00CB6C90">
        <w:rPr>
          <w:sz w:val="22"/>
          <w:szCs w:val="22"/>
          <w:lang w:val="fr-FR"/>
        </w:rPr>
        <w:tab/>
        <w:t>Range = 12</w:t>
      </w:r>
      <w:r w:rsidRPr="00CB6C90">
        <w:rPr>
          <w:sz w:val="22"/>
          <w:szCs w:val="22"/>
          <w:lang w:val="fr-FR"/>
        </w:rPr>
        <w:tab/>
        <w:t>Variance = 16</w:t>
      </w:r>
      <w:r w:rsidRPr="00CB6C90">
        <w:rPr>
          <w:sz w:val="22"/>
          <w:szCs w:val="22"/>
          <w:lang w:val="fr-FR"/>
        </w:rPr>
        <w:tab/>
        <w:t>Standard deviation = 4</w:t>
      </w:r>
    </w:p>
    <w:p w:rsidR="003129BE" w:rsidRPr="005F04ED" w:rsidRDefault="003129BE" w:rsidP="003129BE">
      <w:pPr>
        <w:pStyle w:val="new61"/>
        <w:tabs>
          <w:tab w:val="clear" w:pos="5220"/>
          <w:tab w:val="left" w:pos="1440"/>
          <w:tab w:val="left" w:pos="2160"/>
          <w:tab w:val="left" w:pos="2880"/>
          <w:tab w:val="left" w:pos="3600"/>
          <w:tab w:val="left" w:pos="4320"/>
          <w:tab w:val="left" w:pos="5040"/>
          <w:tab w:val="left" w:pos="5760"/>
          <w:tab w:val="left" w:pos="6480"/>
          <w:tab w:val="left" w:pos="7200"/>
          <w:tab w:val="left" w:pos="7920"/>
        </w:tabs>
        <w:ind w:left="540" w:right="0" w:hanging="540"/>
        <w:rPr>
          <w:sz w:val="22"/>
          <w:szCs w:val="22"/>
        </w:rPr>
      </w:pPr>
      <w:r w:rsidRPr="00CB6C90">
        <w:rPr>
          <w:sz w:val="22"/>
          <w:szCs w:val="22"/>
          <w:lang w:val="fr-FR"/>
        </w:rPr>
        <w:tab/>
      </w:r>
      <w:r w:rsidRPr="00CB6C90">
        <w:rPr>
          <w:sz w:val="22"/>
          <w:szCs w:val="22"/>
          <w:lang w:val="fr-FR"/>
        </w:rPr>
        <w:tab/>
      </w:r>
      <w:r w:rsidRPr="005F04ED">
        <w:rPr>
          <w:sz w:val="22"/>
          <w:szCs w:val="22"/>
        </w:rPr>
        <w:t>Coefficient of variation = (4/6)•100% = 66.67%</w:t>
      </w:r>
    </w:p>
    <w:p w:rsidR="003129BE" w:rsidRPr="00FF42A0" w:rsidRDefault="003129BE" w:rsidP="003129BE">
      <w:pPr>
        <w:pStyle w:val="new61"/>
        <w:tabs>
          <w:tab w:val="clear" w:pos="522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0" w:hanging="540"/>
        <w:rPr>
          <w:sz w:val="22"/>
          <w:szCs w:val="22"/>
        </w:rPr>
      </w:pPr>
      <w:r>
        <w:rPr>
          <w:sz w:val="22"/>
          <w:szCs w:val="22"/>
        </w:rPr>
        <w:tab/>
      </w:r>
      <w:r>
        <w:rPr>
          <w:sz w:val="22"/>
          <w:szCs w:val="22"/>
        </w:rPr>
        <w:tab/>
        <w:t>(c)</w:t>
      </w:r>
      <w:r>
        <w:rPr>
          <w:sz w:val="22"/>
          <w:szCs w:val="22"/>
        </w:rPr>
        <w:tab/>
        <w:t xml:space="preserve">Z scores: </w:t>
      </w:r>
      <w:r w:rsidRPr="00FF42A0">
        <w:rPr>
          <w:sz w:val="22"/>
          <w:szCs w:val="22"/>
        </w:rPr>
        <w:t>1.5</w:t>
      </w:r>
      <w:r>
        <w:rPr>
          <w:sz w:val="22"/>
          <w:szCs w:val="22"/>
        </w:rPr>
        <w:t xml:space="preserve">, </w:t>
      </w:r>
      <w:r w:rsidRPr="00FF42A0">
        <w:rPr>
          <w:sz w:val="22"/>
          <w:szCs w:val="22"/>
        </w:rPr>
        <w:t>0.25</w:t>
      </w:r>
      <w:r>
        <w:rPr>
          <w:sz w:val="22"/>
          <w:szCs w:val="22"/>
        </w:rPr>
        <w:t xml:space="preserve">, </w:t>
      </w:r>
      <w:r w:rsidRPr="00FF42A0">
        <w:rPr>
          <w:sz w:val="22"/>
          <w:szCs w:val="22"/>
        </w:rPr>
        <w:t>-0.5</w:t>
      </w:r>
      <w:r>
        <w:rPr>
          <w:sz w:val="22"/>
          <w:szCs w:val="22"/>
        </w:rPr>
        <w:t xml:space="preserve">, </w:t>
      </w:r>
      <w:r w:rsidRPr="00FF42A0">
        <w:rPr>
          <w:sz w:val="22"/>
          <w:szCs w:val="22"/>
        </w:rPr>
        <w:t>0.75</w:t>
      </w:r>
      <w:r>
        <w:rPr>
          <w:sz w:val="22"/>
          <w:szCs w:val="22"/>
        </w:rPr>
        <w:t xml:space="preserve">, </w:t>
      </w:r>
      <w:r w:rsidRPr="00FF42A0">
        <w:rPr>
          <w:sz w:val="22"/>
          <w:szCs w:val="22"/>
        </w:rPr>
        <w:t>-1.5</w:t>
      </w:r>
      <w:r>
        <w:rPr>
          <w:sz w:val="22"/>
          <w:szCs w:val="22"/>
        </w:rPr>
        <w:t xml:space="preserve">, </w:t>
      </w:r>
      <w:r w:rsidRPr="00FF42A0">
        <w:rPr>
          <w:sz w:val="22"/>
          <w:szCs w:val="22"/>
        </w:rPr>
        <w:t>0.25</w:t>
      </w:r>
      <w:r>
        <w:rPr>
          <w:sz w:val="22"/>
          <w:szCs w:val="22"/>
        </w:rPr>
        <w:t xml:space="preserve">, </w:t>
      </w:r>
      <w:r w:rsidRPr="00FF42A0">
        <w:rPr>
          <w:sz w:val="22"/>
          <w:szCs w:val="22"/>
        </w:rPr>
        <w:t>-0.75</w:t>
      </w:r>
      <w:r>
        <w:rPr>
          <w:sz w:val="22"/>
          <w:szCs w:val="22"/>
        </w:rPr>
        <w:t>.  There is no outlier.</w:t>
      </w:r>
    </w:p>
    <w:p w:rsidR="003129BE" w:rsidRPr="005F04ED" w:rsidRDefault="003129BE" w:rsidP="003129BE">
      <w:pPr>
        <w:pStyle w:val="new61"/>
        <w:tabs>
          <w:tab w:val="clear" w:pos="522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0" w:hanging="540"/>
        <w:rPr>
          <w:sz w:val="22"/>
          <w:szCs w:val="22"/>
        </w:rPr>
      </w:pPr>
      <w:r>
        <w:rPr>
          <w:sz w:val="22"/>
          <w:szCs w:val="22"/>
        </w:rPr>
        <w:tab/>
      </w:r>
      <w:r>
        <w:rPr>
          <w:sz w:val="22"/>
          <w:szCs w:val="22"/>
        </w:rPr>
        <w:tab/>
        <w:t>(d</w:t>
      </w:r>
      <w:r w:rsidRPr="005F04ED">
        <w:rPr>
          <w:sz w:val="22"/>
          <w:szCs w:val="22"/>
        </w:rPr>
        <w:t>)</w:t>
      </w:r>
      <w:r w:rsidRPr="005F04ED">
        <w:rPr>
          <w:sz w:val="22"/>
          <w:szCs w:val="22"/>
        </w:rPr>
        <w:tab/>
        <w:t>Since the mean is less than the median, the distribution is left-skewed.</w:t>
      </w:r>
    </w:p>
    <w:p w:rsidR="003129BE" w:rsidRPr="005F04ED" w:rsidRDefault="003129BE" w:rsidP="003129BE">
      <w:pPr>
        <w:pStyle w:val="new61"/>
        <w:tabs>
          <w:tab w:val="clear" w:pos="5220"/>
          <w:tab w:val="left" w:pos="720"/>
          <w:tab w:val="left" w:pos="1440"/>
          <w:tab w:val="left" w:pos="2160"/>
          <w:tab w:val="left" w:pos="2880"/>
          <w:tab w:val="left" w:pos="3600"/>
          <w:tab w:val="left" w:pos="4320"/>
          <w:tab w:val="left" w:pos="5040"/>
          <w:tab w:val="left" w:pos="5760"/>
          <w:tab w:val="left" w:pos="6480"/>
          <w:tab w:val="left" w:pos="7200"/>
          <w:tab w:val="left" w:pos="7920"/>
        </w:tabs>
        <w:ind w:left="540" w:right="0" w:hanging="540"/>
        <w:rPr>
          <w:sz w:val="22"/>
          <w:szCs w:val="22"/>
        </w:rPr>
      </w:pPr>
    </w:p>
    <w:p w:rsidR="003129BE" w:rsidRDefault="003129BE" w:rsidP="003129BE">
      <w:pPr>
        <w:rPr>
          <w:sz w:val="22"/>
          <w:szCs w:val="22"/>
        </w:rPr>
      </w:pPr>
      <w:r>
        <w:rPr>
          <w:sz w:val="22"/>
          <w:szCs w:val="22"/>
        </w:rPr>
        <w:t>3.27</w:t>
      </w:r>
      <w:r w:rsidRPr="005F04ED">
        <w:rPr>
          <w:sz w:val="22"/>
          <w:szCs w:val="22"/>
        </w:rPr>
        <w:tab/>
      </w:r>
      <w:r>
        <w:rPr>
          <w:sz w:val="22"/>
          <w:szCs w:val="22"/>
        </w:rPr>
        <w:t>(a)</w:t>
      </w:r>
      <w:r>
        <w:rPr>
          <w:sz w:val="22"/>
          <w:szCs w:val="22"/>
        </w:rPr>
        <w:tab/>
      </w:r>
      <w:r w:rsidRPr="00B765B0">
        <w:rPr>
          <w:i/>
          <w:sz w:val="22"/>
          <w:szCs w:val="22"/>
        </w:rPr>
        <w:t>Q</w:t>
      </w:r>
      <w:r w:rsidRPr="00B765B0">
        <w:rPr>
          <w:sz w:val="22"/>
          <w:szCs w:val="22"/>
          <w:vertAlign w:val="subscript"/>
        </w:rPr>
        <w:t>1</w:t>
      </w:r>
      <w:r>
        <w:rPr>
          <w:sz w:val="22"/>
          <w:szCs w:val="22"/>
        </w:rPr>
        <w:t xml:space="preserve"> = 3, </w:t>
      </w:r>
      <w:r>
        <w:rPr>
          <w:i/>
          <w:sz w:val="22"/>
          <w:szCs w:val="22"/>
        </w:rPr>
        <w:t>Q</w:t>
      </w:r>
      <w:r>
        <w:rPr>
          <w:sz w:val="22"/>
          <w:szCs w:val="22"/>
          <w:vertAlign w:val="subscript"/>
        </w:rPr>
        <w:t>3</w:t>
      </w:r>
      <w:r>
        <w:rPr>
          <w:sz w:val="22"/>
          <w:szCs w:val="22"/>
        </w:rPr>
        <w:t xml:space="preserve"> = 9, interquartile range = 6</w:t>
      </w:r>
    </w:p>
    <w:p w:rsidR="003129BE" w:rsidRDefault="003129BE" w:rsidP="003129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2"/>
          <w:szCs w:val="22"/>
        </w:rPr>
      </w:pPr>
      <w:r w:rsidRPr="005F04ED">
        <w:rPr>
          <w:sz w:val="22"/>
          <w:szCs w:val="22"/>
        </w:rPr>
        <w:t xml:space="preserve"> </w:t>
      </w:r>
      <w:r>
        <w:rPr>
          <w:sz w:val="22"/>
          <w:szCs w:val="22"/>
        </w:rPr>
        <w:tab/>
        <w:t>(b</w:t>
      </w:r>
      <w:r w:rsidRPr="005F04ED">
        <w:rPr>
          <w:sz w:val="22"/>
          <w:szCs w:val="22"/>
        </w:rPr>
        <w:t xml:space="preserve">) </w:t>
      </w:r>
      <w:r w:rsidRPr="005F04ED">
        <w:rPr>
          <w:sz w:val="22"/>
          <w:szCs w:val="22"/>
        </w:rPr>
        <w:tab/>
        <w:t>Five-number summary: 0  3  7  9  12</w:t>
      </w:r>
    </w:p>
    <w:p w:rsidR="003129BE" w:rsidRDefault="003129BE" w:rsidP="003129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2"/>
          <w:szCs w:val="22"/>
        </w:rPr>
      </w:pPr>
      <w:r>
        <w:rPr>
          <w:sz w:val="22"/>
          <w:szCs w:val="22"/>
        </w:rPr>
        <w:tab/>
        <w:t>(c</w:t>
      </w:r>
      <w:r w:rsidRPr="005F04ED">
        <w:rPr>
          <w:sz w:val="22"/>
          <w:szCs w:val="22"/>
        </w:rPr>
        <w:t>)</w:t>
      </w:r>
    </w:p>
    <w:p w:rsidR="003129BE" w:rsidRPr="00E25AAA" w:rsidRDefault="003129BE" w:rsidP="003129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2"/>
          <w:szCs w:val="22"/>
        </w:rPr>
      </w:pPr>
      <w:r w:rsidRPr="005F04ED">
        <w:rPr>
          <w:sz w:val="22"/>
          <w:szCs w:val="22"/>
        </w:rPr>
        <w:tab/>
      </w:r>
      <w:r>
        <w:rPr>
          <w:sz w:val="22"/>
          <w:szCs w:val="22"/>
        </w:rPr>
        <w:tab/>
      </w:r>
      <w:r>
        <w:rPr>
          <w:noProof/>
        </w:rPr>
        <w:drawing>
          <wp:inline distT="0" distB="0" distL="0" distR="0">
            <wp:extent cx="3149600" cy="2171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3149600" cy="2171700"/>
                    </a:xfrm>
                    <a:prstGeom prst="rect">
                      <a:avLst/>
                    </a:prstGeom>
                    <a:noFill/>
                    <a:ln w="9525">
                      <a:noFill/>
                      <a:miter lim="800000"/>
                      <a:headEnd/>
                      <a:tailEnd/>
                    </a:ln>
                  </pic:spPr>
                </pic:pic>
              </a:graphicData>
            </a:graphic>
          </wp:inline>
        </w:drawing>
      </w:r>
    </w:p>
    <w:p w:rsidR="003129BE" w:rsidRDefault="003129BE" w:rsidP="003129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2"/>
          <w:szCs w:val="22"/>
        </w:rPr>
      </w:pPr>
      <w:r w:rsidRPr="005F04ED">
        <w:rPr>
          <w:sz w:val="22"/>
          <w:szCs w:val="22"/>
        </w:rPr>
        <w:tab/>
      </w:r>
      <w:r w:rsidRPr="005F04ED">
        <w:rPr>
          <w:sz w:val="22"/>
          <w:szCs w:val="22"/>
        </w:rPr>
        <w:tab/>
        <w:t>The distribution is left-skewed.</w:t>
      </w:r>
    </w:p>
    <w:p w:rsidR="003129BE" w:rsidRPr="005F04ED" w:rsidRDefault="003129BE" w:rsidP="003129BE">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hanging="1080"/>
        <w:rPr>
          <w:sz w:val="22"/>
          <w:szCs w:val="22"/>
        </w:rPr>
      </w:pPr>
      <w:r>
        <w:rPr>
          <w:sz w:val="22"/>
          <w:szCs w:val="22"/>
        </w:rPr>
        <w:tab/>
      </w:r>
      <w:r>
        <w:rPr>
          <w:sz w:val="22"/>
          <w:szCs w:val="22"/>
        </w:rPr>
        <w:tab/>
        <w:t>(d)</w:t>
      </w:r>
      <w:r>
        <w:rPr>
          <w:sz w:val="22"/>
          <w:szCs w:val="22"/>
        </w:rPr>
        <w:tab/>
      </w:r>
      <w:r>
        <w:rPr>
          <w:sz w:val="22"/>
          <w:szCs w:val="22"/>
        </w:rPr>
        <w:tab/>
      </w:r>
      <w:r w:rsidRPr="00B765B0">
        <w:rPr>
          <w:sz w:val="22"/>
          <w:szCs w:val="22"/>
        </w:rPr>
        <w:t>Answers are the same</w:t>
      </w:r>
      <w:r>
        <w:rPr>
          <w:sz w:val="22"/>
          <w:szCs w:val="22"/>
        </w:rPr>
        <w:t>.</w:t>
      </w:r>
    </w:p>
    <w:p w:rsidR="003129BE" w:rsidRDefault="003129BE" w:rsidP="003129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2"/>
          <w:szCs w:val="22"/>
        </w:rPr>
      </w:pPr>
    </w:p>
    <w:p w:rsidR="003129BE" w:rsidRDefault="003129BE" w:rsidP="003129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2"/>
          <w:szCs w:val="22"/>
        </w:rPr>
      </w:pPr>
      <w:r w:rsidRPr="005F04ED">
        <w:rPr>
          <w:sz w:val="22"/>
          <w:szCs w:val="22"/>
        </w:rPr>
        <w:t>3.</w:t>
      </w:r>
      <w:r>
        <w:rPr>
          <w:sz w:val="22"/>
          <w:szCs w:val="22"/>
        </w:rPr>
        <w:t>37</w:t>
      </w:r>
      <w:r w:rsidRPr="005F04ED">
        <w:rPr>
          <w:sz w:val="22"/>
          <w:szCs w:val="22"/>
        </w:rPr>
        <w:tab/>
        <w:t xml:space="preserve">(a) </w:t>
      </w:r>
      <w:r w:rsidRPr="005F04ED">
        <w:rPr>
          <w:sz w:val="22"/>
          <w:szCs w:val="22"/>
        </w:rPr>
        <w:tab/>
        <w:t>Population Mean = 6</w:t>
      </w:r>
    </w:p>
    <w:p w:rsidR="003129BE" w:rsidRDefault="003129BE" w:rsidP="003129B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2"/>
          <w:szCs w:val="22"/>
        </w:rPr>
      </w:pPr>
      <w:r>
        <w:rPr>
          <w:sz w:val="22"/>
          <w:szCs w:val="22"/>
        </w:rPr>
        <w:tab/>
      </w:r>
      <w:r w:rsidRPr="005F04ED">
        <w:rPr>
          <w:sz w:val="22"/>
          <w:szCs w:val="22"/>
        </w:rPr>
        <w:t xml:space="preserve">(b) </w:t>
      </w:r>
      <w:r w:rsidRPr="005F04ED">
        <w:rPr>
          <w:sz w:val="22"/>
          <w:szCs w:val="22"/>
        </w:rPr>
        <w:tab/>
      </w:r>
      <w:r w:rsidRPr="005F04ED">
        <w:rPr>
          <w:position w:val="-4"/>
          <w:sz w:val="22"/>
          <w:szCs w:val="22"/>
        </w:rPr>
        <w:object w:dxaOrig="30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4pt" o:ole="">
            <v:imagedata r:id="rId9" r:pict="rId10" o:title=""/>
          </v:shape>
          <o:OLEObject Type="Embed" ProgID="Equation.2" ShapeID="_x0000_i1025" DrawAspect="Content" ObjectID="_1349714177" r:id="rId11"/>
        </w:object>
      </w:r>
      <w:r w:rsidRPr="005F04ED">
        <w:rPr>
          <w:sz w:val="22"/>
          <w:szCs w:val="22"/>
        </w:rPr>
        <w:t xml:space="preserve"> = 9.4</w:t>
      </w:r>
      <w:r w:rsidRPr="005F04ED">
        <w:rPr>
          <w:sz w:val="22"/>
          <w:szCs w:val="22"/>
        </w:rPr>
        <w:tab/>
      </w:r>
      <w:r w:rsidRPr="005F04ED">
        <w:rPr>
          <w:sz w:val="22"/>
          <w:szCs w:val="22"/>
        </w:rPr>
        <w:tab/>
      </w:r>
      <w:r w:rsidRPr="005F04ED">
        <w:rPr>
          <w:position w:val="-6"/>
          <w:sz w:val="22"/>
          <w:szCs w:val="22"/>
        </w:rPr>
        <w:object w:dxaOrig="760" w:dyaOrig="279">
          <v:shape id="_x0000_i1026" type="#_x0000_t75" style="width:38pt;height:14pt" o:ole="">
            <v:imagedata r:id="rId12" o:title=""/>
          </v:shape>
          <o:OLEObject Type="Embed" ProgID="Equation.DSMT4" ShapeID="_x0000_i1026" DrawAspect="Content" ObjectID="_1349714178" r:id="rId13"/>
        </w:object>
      </w:r>
    </w:p>
    <w:p w:rsidR="003129BE" w:rsidRDefault="003129BE" w:rsidP="003129BE">
      <w:pPr>
        <w:rPr>
          <w:sz w:val="22"/>
          <w:szCs w:val="22"/>
        </w:rPr>
      </w:pPr>
    </w:p>
    <w:p w:rsidR="003129BE" w:rsidRDefault="003129BE" w:rsidP="003129BE">
      <w:pPr>
        <w:pStyle w:val="Title"/>
        <w:rPr>
          <w:b/>
        </w:rPr>
      </w:pPr>
      <w:r>
        <w:rPr>
          <w:b/>
        </w:rPr>
        <w:t>CHAPTER 4</w:t>
      </w:r>
    </w:p>
    <w:p w:rsidR="003129BE" w:rsidRDefault="003129BE" w:rsidP="003129BE">
      <w:pPr>
        <w:rPr>
          <w:sz w:val="22"/>
        </w:rPr>
      </w:pPr>
    </w:p>
    <w:p w:rsidR="003129BE" w:rsidRDefault="003129BE" w:rsidP="003129BE">
      <w:pPr>
        <w:rPr>
          <w:sz w:val="22"/>
        </w:rPr>
      </w:pPr>
    </w:p>
    <w:p w:rsidR="003129BE" w:rsidRDefault="003129BE" w:rsidP="003129BE">
      <w:pPr>
        <w:rPr>
          <w:sz w:val="22"/>
        </w:rPr>
      </w:pPr>
    </w:p>
    <w:p w:rsidR="003129BE" w:rsidRDefault="003129BE" w:rsidP="003129BE">
      <w:pPr>
        <w:rPr>
          <w:sz w:val="22"/>
        </w:rPr>
      </w:pPr>
    </w:p>
    <w:p w:rsidR="003129BE" w:rsidRDefault="003129BE" w:rsidP="003129BE">
      <w:pPr>
        <w:ind w:left="720" w:right="-274" w:hanging="720"/>
        <w:rPr>
          <w:sz w:val="22"/>
        </w:rPr>
      </w:pPr>
      <w:r>
        <w:rPr>
          <w:sz w:val="22"/>
        </w:rPr>
        <w:t>4.3</w:t>
      </w:r>
      <w:r>
        <w:rPr>
          <w:sz w:val="22"/>
        </w:rPr>
        <w:tab/>
        <w:t>(a)</w:t>
      </w:r>
      <w:r>
        <w:rPr>
          <w:sz w:val="22"/>
        </w:rPr>
        <w:tab/>
        <w:t>30/90 = 1/3 = 0.33</w:t>
      </w:r>
      <w:r>
        <w:rPr>
          <w:sz w:val="22"/>
        </w:rPr>
        <w:tab/>
      </w:r>
      <w:r>
        <w:rPr>
          <w:sz w:val="22"/>
        </w:rPr>
        <w:tab/>
        <w:t>(b)</w:t>
      </w:r>
      <w:r>
        <w:rPr>
          <w:sz w:val="22"/>
        </w:rPr>
        <w:tab/>
        <w:t>60/90 = 2/3 = 0.67</w:t>
      </w:r>
      <w:r>
        <w:rPr>
          <w:sz w:val="22"/>
        </w:rPr>
        <w:tab/>
      </w:r>
    </w:p>
    <w:p w:rsidR="003129BE" w:rsidRPr="008A662E" w:rsidRDefault="003129BE" w:rsidP="003129BE">
      <w:pPr>
        <w:rPr>
          <w:sz w:val="22"/>
          <w:lang w:val="pt-BR"/>
        </w:rPr>
      </w:pPr>
      <w:r>
        <w:rPr>
          <w:sz w:val="22"/>
        </w:rPr>
        <w:tab/>
      </w:r>
      <w:r w:rsidRPr="008A662E">
        <w:rPr>
          <w:sz w:val="22"/>
          <w:lang w:val="pt-BR"/>
        </w:rPr>
        <w:t>(c)</w:t>
      </w:r>
      <w:r w:rsidRPr="008A662E">
        <w:rPr>
          <w:sz w:val="22"/>
          <w:lang w:val="pt-BR"/>
        </w:rPr>
        <w:tab/>
        <w:t>10/90 = 1/9 = 0.11</w:t>
      </w:r>
      <w:r w:rsidRPr="008A662E">
        <w:rPr>
          <w:sz w:val="22"/>
          <w:lang w:val="pt-BR"/>
        </w:rPr>
        <w:tab/>
      </w:r>
      <w:r w:rsidRPr="008A662E">
        <w:rPr>
          <w:sz w:val="22"/>
          <w:lang w:val="pt-BR"/>
        </w:rPr>
        <w:tab/>
        <w:t>(d)</w:t>
      </w:r>
      <w:r w:rsidRPr="008A662E">
        <w:rPr>
          <w:sz w:val="22"/>
          <w:lang w:val="pt-BR"/>
        </w:rPr>
        <w:tab/>
      </w:r>
      <w:r w:rsidRPr="0079350C">
        <w:rPr>
          <w:position w:val="-24"/>
          <w:sz w:val="22"/>
        </w:rPr>
        <w:object w:dxaOrig="2980" w:dyaOrig="620">
          <v:shape id="_x0000_i1029" type="#_x0000_t75" style="width:149pt;height:31pt" o:ole="">
            <v:imagedata r:id="rId14" o:title=""/>
          </v:shape>
          <o:OLEObject Type="Embed" ProgID="Equation.2" ShapeID="_x0000_i1029" DrawAspect="Content" ObjectID="_1349714179" r:id="rId15"/>
        </w:object>
      </w:r>
    </w:p>
    <w:p w:rsidR="003129BE" w:rsidRPr="008A662E" w:rsidRDefault="003129BE" w:rsidP="003129BE">
      <w:pPr>
        <w:rPr>
          <w:sz w:val="22"/>
          <w:lang w:val="pt-BR"/>
        </w:rPr>
      </w:pPr>
      <w:r w:rsidRPr="008A662E">
        <w:rPr>
          <w:sz w:val="22"/>
          <w:lang w:val="pt-BR"/>
        </w:rPr>
        <w:tab/>
      </w:r>
    </w:p>
    <w:p w:rsidR="003129BE" w:rsidRDefault="003129BE" w:rsidP="003129BE">
      <w:pPr>
        <w:rPr>
          <w:sz w:val="22"/>
        </w:rPr>
      </w:pPr>
    </w:p>
    <w:p w:rsidR="003129BE" w:rsidRDefault="003129BE" w:rsidP="003129BE">
      <w:pPr>
        <w:rPr>
          <w:sz w:val="22"/>
        </w:rPr>
      </w:pPr>
      <w:r>
        <w:rPr>
          <w:sz w:val="22"/>
        </w:rPr>
        <w:t>4.17</w:t>
      </w:r>
      <w:r>
        <w:rPr>
          <w:sz w:val="22"/>
        </w:rPr>
        <w:tab/>
        <w:t>(a)</w:t>
      </w:r>
      <w:r>
        <w:rPr>
          <w:sz w:val="22"/>
        </w:rPr>
        <w:tab/>
      </w:r>
      <w:r>
        <w:rPr>
          <w:i/>
          <w:sz w:val="22"/>
        </w:rPr>
        <w:t>P</w:t>
      </w:r>
      <w:r>
        <w:rPr>
          <w:sz w:val="22"/>
        </w:rPr>
        <w:t>(</w:t>
      </w:r>
      <w:r>
        <w:rPr>
          <w:i/>
          <w:sz w:val="22"/>
        </w:rPr>
        <w:t>A</w:t>
      </w:r>
      <w:r>
        <w:rPr>
          <w:sz w:val="22"/>
        </w:rPr>
        <w:t xml:space="preserve"> | </w:t>
      </w:r>
      <w:r>
        <w:rPr>
          <w:i/>
          <w:sz w:val="22"/>
        </w:rPr>
        <w:t>B</w:t>
      </w:r>
      <w:r>
        <w:rPr>
          <w:sz w:val="22"/>
        </w:rPr>
        <w:t>) = 10/35 = 2/7 = 0.2857</w:t>
      </w:r>
    </w:p>
    <w:p w:rsidR="003129BE" w:rsidRDefault="003129BE" w:rsidP="003129BE">
      <w:pPr>
        <w:rPr>
          <w:sz w:val="22"/>
        </w:rPr>
      </w:pPr>
      <w:r>
        <w:rPr>
          <w:sz w:val="22"/>
        </w:rPr>
        <w:tab/>
        <w:t>(b)</w:t>
      </w:r>
      <w:r>
        <w:rPr>
          <w:sz w:val="22"/>
        </w:rPr>
        <w:tab/>
      </w:r>
      <w:r>
        <w:rPr>
          <w:i/>
          <w:sz w:val="22"/>
        </w:rPr>
        <w:t>P</w:t>
      </w:r>
      <w:r>
        <w:rPr>
          <w:sz w:val="22"/>
        </w:rPr>
        <w:t>(</w:t>
      </w:r>
      <w:r>
        <w:rPr>
          <w:i/>
          <w:sz w:val="22"/>
        </w:rPr>
        <w:t>A’</w:t>
      </w:r>
      <w:r>
        <w:rPr>
          <w:sz w:val="22"/>
        </w:rPr>
        <w:t xml:space="preserve"> | </w:t>
      </w:r>
      <w:r>
        <w:rPr>
          <w:i/>
          <w:sz w:val="22"/>
        </w:rPr>
        <w:t>B’</w:t>
      </w:r>
      <w:r>
        <w:rPr>
          <w:sz w:val="22"/>
        </w:rPr>
        <w:t>) = 35/65 = 7/13 = 0.5385</w:t>
      </w:r>
    </w:p>
    <w:p w:rsidR="003129BE" w:rsidRDefault="003129BE" w:rsidP="003129BE">
      <w:pPr>
        <w:rPr>
          <w:sz w:val="22"/>
        </w:rPr>
      </w:pPr>
      <w:r>
        <w:rPr>
          <w:sz w:val="22"/>
        </w:rPr>
        <w:tab/>
        <w:t>(c)</w:t>
      </w:r>
      <w:r>
        <w:rPr>
          <w:sz w:val="22"/>
        </w:rPr>
        <w:tab/>
      </w:r>
      <w:r>
        <w:rPr>
          <w:i/>
          <w:sz w:val="22"/>
        </w:rPr>
        <w:t>P</w:t>
      </w:r>
      <w:r>
        <w:rPr>
          <w:sz w:val="22"/>
        </w:rPr>
        <w:t>(</w:t>
      </w:r>
      <w:r>
        <w:rPr>
          <w:i/>
          <w:sz w:val="22"/>
        </w:rPr>
        <w:t>A</w:t>
      </w:r>
      <w:r>
        <w:rPr>
          <w:sz w:val="22"/>
        </w:rPr>
        <w:t xml:space="preserve"> | </w:t>
      </w:r>
      <w:r>
        <w:rPr>
          <w:i/>
          <w:sz w:val="22"/>
        </w:rPr>
        <w:t>B’</w:t>
      </w:r>
      <w:r>
        <w:rPr>
          <w:sz w:val="22"/>
        </w:rPr>
        <w:t>) = 30/65 = 6/13 = 0.4615</w:t>
      </w:r>
    </w:p>
    <w:p w:rsidR="003129BE" w:rsidRDefault="003129BE" w:rsidP="003129BE">
      <w:pPr>
        <w:tabs>
          <w:tab w:val="left" w:pos="720"/>
        </w:tabs>
        <w:ind w:left="1440" w:hanging="1440"/>
        <w:rPr>
          <w:sz w:val="22"/>
        </w:rPr>
      </w:pPr>
      <w:r>
        <w:rPr>
          <w:sz w:val="22"/>
        </w:rPr>
        <w:tab/>
        <w:t>(d)</w:t>
      </w:r>
      <w:r>
        <w:rPr>
          <w:sz w:val="22"/>
        </w:rPr>
        <w:tab/>
        <w:t xml:space="preserve">Since </w:t>
      </w:r>
      <w:r>
        <w:rPr>
          <w:i/>
          <w:sz w:val="22"/>
        </w:rPr>
        <w:t>P</w:t>
      </w:r>
      <w:r>
        <w:rPr>
          <w:sz w:val="22"/>
        </w:rPr>
        <w:t>(</w:t>
      </w:r>
      <w:r>
        <w:rPr>
          <w:i/>
          <w:sz w:val="22"/>
        </w:rPr>
        <w:t>A</w:t>
      </w:r>
      <w:r>
        <w:rPr>
          <w:sz w:val="22"/>
        </w:rPr>
        <w:t xml:space="preserve"> | </w:t>
      </w:r>
      <w:r>
        <w:rPr>
          <w:i/>
          <w:sz w:val="22"/>
        </w:rPr>
        <w:t>B</w:t>
      </w:r>
      <w:r>
        <w:rPr>
          <w:sz w:val="22"/>
        </w:rPr>
        <w:t xml:space="preserve">) = 0.2857 and </w:t>
      </w:r>
      <w:r>
        <w:rPr>
          <w:i/>
          <w:sz w:val="22"/>
        </w:rPr>
        <w:t>P</w:t>
      </w:r>
      <w:r>
        <w:rPr>
          <w:sz w:val="22"/>
        </w:rPr>
        <w:t>(</w:t>
      </w:r>
      <w:r>
        <w:rPr>
          <w:i/>
          <w:sz w:val="22"/>
        </w:rPr>
        <w:t>A</w:t>
      </w:r>
      <w:r>
        <w:rPr>
          <w:sz w:val="22"/>
        </w:rPr>
        <w:t xml:space="preserve">) = 0.40, events </w:t>
      </w:r>
      <w:r>
        <w:rPr>
          <w:i/>
          <w:sz w:val="22"/>
        </w:rPr>
        <w:t>A</w:t>
      </w:r>
      <w:r>
        <w:rPr>
          <w:sz w:val="22"/>
        </w:rPr>
        <w:t xml:space="preserve"> and </w:t>
      </w:r>
      <w:r>
        <w:rPr>
          <w:i/>
          <w:sz w:val="22"/>
        </w:rPr>
        <w:t>B</w:t>
      </w:r>
      <w:r>
        <w:rPr>
          <w:sz w:val="22"/>
        </w:rPr>
        <w:t xml:space="preserve"> are not statistically independent.</w:t>
      </w:r>
    </w:p>
    <w:p w:rsidR="003129BE" w:rsidRDefault="003129BE" w:rsidP="003129BE">
      <w:pPr>
        <w:rPr>
          <w:sz w:val="22"/>
        </w:rPr>
      </w:pPr>
    </w:p>
    <w:p w:rsidR="003129BE" w:rsidRDefault="003129BE" w:rsidP="003129BE">
      <w:pPr>
        <w:rPr>
          <w:sz w:val="22"/>
        </w:rPr>
      </w:pPr>
    </w:p>
    <w:p w:rsidR="003129BE" w:rsidRDefault="003129BE" w:rsidP="003129BE">
      <w:pPr>
        <w:tabs>
          <w:tab w:val="left" w:pos="720"/>
        </w:tabs>
        <w:ind w:left="1440" w:hanging="1440"/>
        <w:rPr>
          <w:sz w:val="22"/>
          <w:szCs w:val="22"/>
        </w:rPr>
      </w:pPr>
      <w:r>
        <w:rPr>
          <w:sz w:val="22"/>
          <w:szCs w:val="22"/>
        </w:rPr>
        <w:t>4.27</w:t>
      </w:r>
      <w:r>
        <w:rPr>
          <w:sz w:val="22"/>
          <w:szCs w:val="22"/>
        </w:rPr>
        <w:tab/>
        <w:t>(a)</w:t>
      </w:r>
      <w:r>
        <w:rPr>
          <w:sz w:val="22"/>
          <w:szCs w:val="22"/>
        </w:rPr>
        <w:tab/>
      </w:r>
      <w:r>
        <w:rPr>
          <w:i/>
          <w:sz w:val="22"/>
          <w:szCs w:val="22"/>
        </w:rPr>
        <w:t>P</w:t>
      </w:r>
      <w:r>
        <w:rPr>
          <w:sz w:val="22"/>
          <w:szCs w:val="22"/>
        </w:rPr>
        <w:t>(higher for the year) = (34+11)/(34+11+5+11) = 0.7377</w:t>
      </w:r>
    </w:p>
    <w:p w:rsidR="003129BE" w:rsidRDefault="003129BE" w:rsidP="003129BE">
      <w:pPr>
        <w:tabs>
          <w:tab w:val="left" w:pos="720"/>
        </w:tabs>
        <w:ind w:left="1440" w:hanging="1440"/>
        <w:rPr>
          <w:sz w:val="22"/>
          <w:szCs w:val="22"/>
        </w:rPr>
      </w:pPr>
      <w:r>
        <w:rPr>
          <w:sz w:val="22"/>
          <w:szCs w:val="22"/>
        </w:rPr>
        <w:tab/>
        <w:t>(b)</w:t>
      </w:r>
      <w:r>
        <w:rPr>
          <w:sz w:val="22"/>
          <w:szCs w:val="22"/>
        </w:rPr>
        <w:tab/>
      </w:r>
      <w:r>
        <w:rPr>
          <w:i/>
          <w:sz w:val="22"/>
          <w:szCs w:val="22"/>
        </w:rPr>
        <w:t>P</w:t>
      </w:r>
      <w:r>
        <w:rPr>
          <w:sz w:val="22"/>
          <w:szCs w:val="22"/>
        </w:rPr>
        <w:t>(higher for the year | higher first week) = 34/(34+5) = 0.8718</w:t>
      </w:r>
    </w:p>
    <w:p w:rsidR="003129BE" w:rsidRDefault="003129BE" w:rsidP="003129BE">
      <w:pPr>
        <w:tabs>
          <w:tab w:val="left" w:pos="720"/>
        </w:tabs>
        <w:ind w:left="1440" w:hanging="1440"/>
        <w:rPr>
          <w:sz w:val="22"/>
        </w:rPr>
      </w:pPr>
      <w:r>
        <w:rPr>
          <w:sz w:val="22"/>
          <w:szCs w:val="22"/>
        </w:rPr>
        <w:tab/>
        <w:t>(c)</w:t>
      </w:r>
      <w:r>
        <w:rPr>
          <w:sz w:val="22"/>
          <w:szCs w:val="22"/>
        </w:rPr>
        <w:tab/>
        <w:t xml:space="preserve">Since </w:t>
      </w:r>
      <w:r>
        <w:rPr>
          <w:i/>
          <w:sz w:val="22"/>
          <w:szCs w:val="22"/>
        </w:rPr>
        <w:t>P</w:t>
      </w:r>
      <w:r>
        <w:rPr>
          <w:sz w:val="22"/>
          <w:szCs w:val="22"/>
        </w:rPr>
        <w:t xml:space="preserve">(higher for the year) = 0.7377 is not equal to </w:t>
      </w:r>
      <w:r>
        <w:rPr>
          <w:i/>
          <w:sz w:val="22"/>
          <w:szCs w:val="22"/>
        </w:rPr>
        <w:t>P</w:t>
      </w:r>
      <w:r>
        <w:rPr>
          <w:sz w:val="22"/>
          <w:szCs w:val="22"/>
        </w:rPr>
        <w:t xml:space="preserve">(higher for the year | higher first week) = 0.8718, </w:t>
      </w:r>
      <w:r w:rsidRPr="004606E5">
        <w:rPr>
          <w:sz w:val="22"/>
          <w:szCs w:val="22"/>
        </w:rPr>
        <w:t xml:space="preserve">the two events, </w:t>
      </w:r>
      <w:r>
        <w:rPr>
          <w:sz w:val="22"/>
          <w:szCs w:val="22"/>
        </w:rPr>
        <w:t>“</w:t>
      </w:r>
      <w:r w:rsidRPr="004606E5">
        <w:rPr>
          <w:sz w:val="22"/>
          <w:szCs w:val="22"/>
        </w:rPr>
        <w:t>first-week performance</w:t>
      </w:r>
      <w:r>
        <w:rPr>
          <w:sz w:val="22"/>
          <w:szCs w:val="22"/>
        </w:rPr>
        <w:t>”</w:t>
      </w:r>
      <w:r w:rsidRPr="004606E5">
        <w:rPr>
          <w:sz w:val="22"/>
          <w:szCs w:val="22"/>
        </w:rPr>
        <w:t xml:space="preserve"> and </w:t>
      </w:r>
      <w:r>
        <w:rPr>
          <w:sz w:val="22"/>
          <w:szCs w:val="22"/>
        </w:rPr>
        <w:t>“</w:t>
      </w:r>
      <w:r w:rsidRPr="004606E5">
        <w:rPr>
          <w:sz w:val="22"/>
          <w:szCs w:val="22"/>
        </w:rPr>
        <w:t>annual performance</w:t>
      </w:r>
      <w:r>
        <w:rPr>
          <w:sz w:val="22"/>
          <w:szCs w:val="22"/>
        </w:rPr>
        <w:t>”</w:t>
      </w:r>
      <w:r w:rsidRPr="004606E5">
        <w:rPr>
          <w:sz w:val="22"/>
          <w:szCs w:val="22"/>
        </w:rPr>
        <w:t xml:space="preserve">, </w:t>
      </w:r>
      <w:r>
        <w:rPr>
          <w:sz w:val="22"/>
          <w:szCs w:val="22"/>
        </w:rPr>
        <w:t xml:space="preserve">are not </w:t>
      </w:r>
      <w:r w:rsidRPr="004606E5">
        <w:rPr>
          <w:sz w:val="22"/>
          <w:szCs w:val="22"/>
        </w:rPr>
        <w:t>statistically independent</w:t>
      </w:r>
      <w:r>
        <w:rPr>
          <w:sz w:val="22"/>
          <w:szCs w:val="22"/>
        </w:rPr>
        <w:t>.</w:t>
      </w:r>
      <w:r w:rsidDel="00846159">
        <w:rPr>
          <w:sz w:val="22"/>
          <w:szCs w:val="22"/>
        </w:rPr>
        <w:t xml:space="preserve"> </w:t>
      </w:r>
      <w:r>
        <w:rPr>
          <w:sz w:val="22"/>
        </w:rPr>
        <w:tab/>
      </w:r>
    </w:p>
    <w:p w:rsidR="003129BE" w:rsidRDefault="003129BE" w:rsidP="003129BE">
      <w:pPr>
        <w:tabs>
          <w:tab w:val="left" w:pos="720"/>
        </w:tabs>
        <w:ind w:left="1440" w:hanging="1440"/>
        <w:rPr>
          <w:sz w:val="22"/>
          <w:szCs w:val="22"/>
        </w:rPr>
      </w:pPr>
      <w:r>
        <w:rPr>
          <w:sz w:val="22"/>
        </w:rPr>
        <w:tab/>
        <w:t>(d)</w:t>
      </w:r>
      <w:r>
        <w:rPr>
          <w:sz w:val="22"/>
        </w:rPr>
        <w:tab/>
        <w:t>For 2012, the S&amp;P 500 finished higher after the first five days of trading.  As of Nov 4, 2012, the S&amp;P 500 finished lower than at the end of last year.  Of course, there are still more than one month of trading days remaining, so it can end up higher or lower than last year.</w:t>
      </w:r>
    </w:p>
    <w:p w:rsidR="003129BE" w:rsidRDefault="003129BE" w:rsidP="003129BE">
      <w:pPr>
        <w:tabs>
          <w:tab w:val="left" w:pos="720"/>
        </w:tabs>
        <w:ind w:left="1440" w:hanging="1440"/>
        <w:rPr>
          <w:sz w:val="22"/>
        </w:rPr>
      </w:pPr>
      <w:r w:rsidDel="00846159">
        <w:rPr>
          <w:sz w:val="22"/>
          <w:szCs w:val="22"/>
        </w:rPr>
        <w:t xml:space="preserve"> </w:t>
      </w:r>
    </w:p>
    <w:p w:rsidR="003129BE" w:rsidRDefault="003129BE" w:rsidP="003129BE">
      <w:pPr>
        <w:tabs>
          <w:tab w:val="left" w:pos="900"/>
        </w:tabs>
        <w:ind w:left="1440" w:hanging="1440"/>
        <w:rPr>
          <w:sz w:val="22"/>
          <w:szCs w:val="22"/>
        </w:rPr>
      </w:pPr>
    </w:p>
    <w:p w:rsidR="003129BE" w:rsidRDefault="003129BE" w:rsidP="003129BE">
      <w:pPr>
        <w:pStyle w:val="Title"/>
        <w:rPr>
          <w:b/>
        </w:rPr>
      </w:pPr>
      <w:r>
        <w:rPr>
          <w:b/>
        </w:rPr>
        <w:t>CHAPTER 5</w:t>
      </w:r>
    </w:p>
    <w:p w:rsidR="003129BE" w:rsidRDefault="003129BE" w:rsidP="003129BE">
      <w:pPr>
        <w:rPr>
          <w:sz w:val="22"/>
        </w:rPr>
      </w:pPr>
    </w:p>
    <w:p w:rsidR="003129BE" w:rsidRDefault="003129BE" w:rsidP="003129BE">
      <w:pPr>
        <w:rPr>
          <w:sz w:val="22"/>
        </w:rPr>
      </w:pPr>
    </w:p>
    <w:p w:rsidR="003129BE" w:rsidRDefault="003129BE" w:rsidP="003129BE">
      <w:pPr>
        <w:rPr>
          <w:sz w:val="22"/>
        </w:rPr>
      </w:pPr>
    </w:p>
    <w:p w:rsidR="003129BE" w:rsidRDefault="003129BE" w:rsidP="003129BE">
      <w:pPr>
        <w:rPr>
          <w:sz w:val="22"/>
          <w:szCs w:val="22"/>
        </w:rPr>
      </w:pPr>
      <w:r w:rsidRPr="00060BEA">
        <w:rPr>
          <w:sz w:val="22"/>
          <w:szCs w:val="22"/>
        </w:rPr>
        <w:t>5.1</w:t>
      </w:r>
      <w:r w:rsidRPr="00060BEA">
        <w:rPr>
          <w:sz w:val="22"/>
          <w:szCs w:val="22"/>
        </w:rPr>
        <w:tab/>
      </w:r>
      <w:r>
        <w:rPr>
          <w:sz w:val="22"/>
          <w:szCs w:val="22"/>
        </w:rPr>
        <w:t>PHStat output for Distribution A:</w:t>
      </w:r>
    </w:p>
    <w:tbl>
      <w:tblPr>
        <w:tblW w:w="0" w:type="auto"/>
        <w:tblInd w:w="1548" w:type="dxa"/>
        <w:tblLayout w:type="fixed"/>
        <w:tblLook w:val="0000"/>
      </w:tblPr>
      <w:tblGrid>
        <w:gridCol w:w="2681"/>
        <w:gridCol w:w="1099"/>
        <w:gridCol w:w="1011"/>
        <w:gridCol w:w="1010"/>
      </w:tblGrid>
      <w:tr w:rsidR="003129BE" w:rsidRPr="003F1122">
        <w:trPr>
          <w:trHeight w:val="247"/>
        </w:trPr>
        <w:tc>
          <w:tcPr>
            <w:tcW w:w="2681" w:type="dxa"/>
            <w:tcBorders>
              <w:top w:val="single" w:sz="2" w:space="0" w:color="000000"/>
              <w:left w:val="single" w:sz="2" w:space="0" w:color="000000"/>
              <w:bottom w:val="single" w:sz="2" w:space="0" w:color="000000"/>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Probabilities &amp; Outcomes:</w:t>
            </w:r>
          </w:p>
        </w:tc>
        <w:tc>
          <w:tcPr>
            <w:tcW w:w="109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center"/>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P</w:t>
            </w:r>
          </w:p>
        </w:tc>
        <w:tc>
          <w:tcPr>
            <w:tcW w:w="101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center"/>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X</w:t>
            </w:r>
          </w:p>
        </w:tc>
        <w:tc>
          <w:tcPr>
            <w:tcW w:w="1010"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center"/>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Y</w:t>
            </w:r>
          </w:p>
        </w:tc>
      </w:tr>
      <w:tr w:rsidR="003129BE" w:rsidRPr="003F1122">
        <w:trPr>
          <w:trHeight w:val="247"/>
        </w:trPr>
        <w:tc>
          <w:tcPr>
            <w:tcW w:w="2681" w:type="dxa"/>
            <w:tcBorders>
              <w:top w:val="single" w:sz="2" w:space="0" w:color="000000"/>
              <w:left w:val="single" w:sz="2" w:space="0" w:color="000000"/>
              <w:bottom w:val="single" w:sz="2" w:space="0" w:color="000000"/>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c>
          <w:tcPr>
            <w:tcW w:w="109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0.5</w:t>
            </w:r>
          </w:p>
        </w:tc>
        <w:tc>
          <w:tcPr>
            <w:tcW w:w="101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w:t>
            </w:r>
          </w:p>
        </w:tc>
        <w:tc>
          <w:tcPr>
            <w:tcW w:w="1010"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r>
      <w:tr w:rsidR="003129BE" w:rsidRPr="003F1122">
        <w:trPr>
          <w:trHeight w:val="247"/>
        </w:trPr>
        <w:tc>
          <w:tcPr>
            <w:tcW w:w="2681" w:type="dxa"/>
            <w:tcBorders>
              <w:top w:val="single" w:sz="2" w:space="0" w:color="000000"/>
              <w:left w:val="single" w:sz="2" w:space="0" w:color="000000"/>
              <w:bottom w:val="single" w:sz="2" w:space="0" w:color="000000"/>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c>
          <w:tcPr>
            <w:tcW w:w="109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0.2</w:t>
            </w:r>
          </w:p>
        </w:tc>
        <w:tc>
          <w:tcPr>
            <w:tcW w:w="101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1</w:t>
            </w:r>
          </w:p>
        </w:tc>
        <w:tc>
          <w:tcPr>
            <w:tcW w:w="1010"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r>
      <w:tr w:rsidR="003129BE" w:rsidRPr="003F1122">
        <w:trPr>
          <w:trHeight w:val="247"/>
        </w:trPr>
        <w:tc>
          <w:tcPr>
            <w:tcW w:w="2681" w:type="dxa"/>
            <w:tcBorders>
              <w:top w:val="single" w:sz="2" w:space="0" w:color="000000"/>
              <w:left w:val="single" w:sz="2" w:space="0" w:color="000000"/>
              <w:bottom w:val="single" w:sz="2" w:space="0" w:color="000000"/>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c>
          <w:tcPr>
            <w:tcW w:w="109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0.15</w:t>
            </w:r>
          </w:p>
        </w:tc>
        <w:tc>
          <w:tcPr>
            <w:tcW w:w="101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2</w:t>
            </w:r>
          </w:p>
        </w:tc>
        <w:tc>
          <w:tcPr>
            <w:tcW w:w="1010"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r>
      <w:tr w:rsidR="003129BE" w:rsidRPr="003F1122">
        <w:trPr>
          <w:trHeight w:val="247"/>
        </w:trPr>
        <w:tc>
          <w:tcPr>
            <w:tcW w:w="2681" w:type="dxa"/>
            <w:tcBorders>
              <w:top w:val="single" w:sz="2" w:space="0" w:color="000000"/>
              <w:left w:val="single" w:sz="2" w:space="0" w:color="000000"/>
              <w:bottom w:val="single" w:sz="2" w:space="0" w:color="000000"/>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c>
          <w:tcPr>
            <w:tcW w:w="109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0.1</w:t>
            </w:r>
          </w:p>
        </w:tc>
        <w:tc>
          <w:tcPr>
            <w:tcW w:w="101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3</w:t>
            </w:r>
          </w:p>
        </w:tc>
        <w:tc>
          <w:tcPr>
            <w:tcW w:w="1010"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r>
      <w:tr w:rsidR="003129BE" w:rsidRPr="003F1122">
        <w:trPr>
          <w:trHeight w:val="247"/>
        </w:trPr>
        <w:tc>
          <w:tcPr>
            <w:tcW w:w="2681" w:type="dxa"/>
            <w:tcBorders>
              <w:top w:val="single" w:sz="2" w:space="0" w:color="000000"/>
              <w:left w:val="single" w:sz="2" w:space="0" w:color="000000"/>
              <w:bottom w:val="single" w:sz="2" w:space="0" w:color="000000"/>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c>
          <w:tcPr>
            <w:tcW w:w="109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0.05</w:t>
            </w:r>
          </w:p>
        </w:tc>
        <w:tc>
          <w:tcPr>
            <w:tcW w:w="101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4</w:t>
            </w:r>
          </w:p>
        </w:tc>
        <w:tc>
          <w:tcPr>
            <w:tcW w:w="1010"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r>
      <w:tr w:rsidR="003129BE" w:rsidRPr="003F1122">
        <w:trPr>
          <w:trHeight w:val="247"/>
        </w:trPr>
        <w:tc>
          <w:tcPr>
            <w:tcW w:w="2681" w:type="dxa"/>
            <w:tcBorders>
              <w:top w:val="single" w:sz="2" w:space="0" w:color="000000"/>
              <w:left w:val="single" w:sz="2" w:space="0" w:color="000000"/>
              <w:bottom w:val="single" w:sz="6" w:space="0" w:color="auto"/>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99" w:type="dxa"/>
            <w:tcBorders>
              <w:top w:val="single" w:sz="6" w:space="0" w:color="auto"/>
              <w:left w:val="single" w:sz="2" w:space="0" w:color="000000"/>
              <w:bottom w:val="single" w:sz="6" w:space="0" w:color="auto"/>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1" w:type="dxa"/>
            <w:tcBorders>
              <w:top w:val="single" w:sz="6" w:space="0" w:color="auto"/>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c>
          <w:tcPr>
            <w:tcW w:w="1010" w:type="dxa"/>
            <w:tcBorders>
              <w:top w:val="single" w:sz="6" w:space="0" w:color="auto"/>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nil"/>
            </w:tcBorders>
          </w:tcPr>
          <w:p w:rsidR="003129BE" w:rsidRPr="003F1122" w:rsidRDefault="003129BE" w:rsidP="003F1122">
            <w:pPr>
              <w:autoSpaceDE w:val="0"/>
              <w:autoSpaceDN w:val="0"/>
              <w:adjustRightInd w:val="0"/>
              <w:jc w:val="center"/>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Statistics</w:t>
            </w:r>
          </w:p>
        </w:tc>
        <w:tc>
          <w:tcPr>
            <w:tcW w:w="1099" w:type="dxa"/>
            <w:tcBorders>
              <w:top w:val="single" w:sz="6" w:space="0" w:color="auto"/>
              <w:left w:val="nil"/>
              <w:bottom w:val="single" w:sz="6" w:space="0" w:color="auto"/>
              <w:right w:val="single" w:sz="6" w:space="0" w:color="auto"/>
            </w:tcBorders>
          </w:tcPr>
          <w:p w:rsidR="003129BE" w:rsidRPr="003F1122" w:rsidRDefault="003129BE" w:rsidP="003F1122">
            <w:pPr>
              <w:autoSpaceDE w:val="0"/>
              <w:autoSpaceDN w:val="0"/>
              <w:adjustRightInd w:val="0"/>
              <w:jc w:val="center"/>
              <w:rPr>
                <w:rFonts w:ascii="Arial" w:eastAsia="SimSun" w:hAnsi="Arial" w:cs="Arial"/>
                <w:b/>
                <w:bCs/>
                <w:color w:val="000000"/>
                <w:sz w:val="20"/>
                <w:szCs w:val="20"/>
                <w:lang w:eastAsia="zh-CN"/>
              </w:rPr>
            </w:pP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E(X)</w:t>
            </w:r>
          </w:p>
        </w:tc>
        <w:tc>
          <w:tcPr>
            <w:tcW w:w="109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1</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E(Y)</w:t>
            </w:r>
          </w:p>
        </w:tc>
        <w:tc>
          <w:tcPr>
            <w:tcW w:w="109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Variance(X)</w:t>
            </w:r>
          </w:p>
        </w:tc>
        <w:tc>
          <w:tcPr>
            <w:tcW w:w="109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1.5</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Standard Deviation(X)</w:t>
            </w:r>
          </w:p>
        </w:tc>
        <w:tc>
          <w:tcPr>
            <w:tcW w:w="109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1.224745</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Variance(Y)</w:t>
            </w:r>
          </w:p>
        </w:tc>
        <w:tc>
          <w:tcPr>
            <w:tcW w:w="109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Standard Deviation(Y)</w:t>
            </w:r>
          </w:p>
        </w:tc>
        <w:tc>
          <w:tcPr>
            <w:tcW w:w="109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Covariance(XY)</w:t>
            </w:r>
          </w:p>
        </w:tc>
        <w:tc>
          <w:tcPr>
            <w:tcW w:w="109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Variance(X+Y)</w:t>
            </w:r>
          </w:p>
        </w:tc>
        <w:tc>
          <w:tcPr>
            <w:tcW w:w="109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1.5</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Standard Deviation(X+Y)</w:t>
            </w:r>
          </w:p>
        </w:tc>
        <w:tc>
          <w:tcPr>
            <w:tcW w:w="109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1.224745</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bl>
    <w:p w:rsidR="003129BE" w:rsidRDefault="003129BE" w:rsidP="003129BE">
      <w:pPr>
        <w:ind w:firstLine="720"/>
        <w:rPr>
          <w:sz w:val="22"/>
          <w:szCs w:val="22"/>
        </w:rPr>
      </w:pPr>
    </w:p>
    <w:p w:rsidR="003129BE" w:rsidRDefault="003129BE" w:rsidP="003129BE">
      <w:pPr>
        <w:ind w:firstLine="720"/>
        <w:rPr>
          <w:sz w:val="22"/>
          <w:szCs w:val="22"/>
        </w:rPr>
      </w:pPr>
      <w:r>
        <w:rPr>
          <w:sz w:val="22"/>
          <w:szCs w:val="22"/>
        </w:rPr>
        <w:t>PHStat output for Distribution B:</w:t>
      </w:r>
    </w:p>
    <w:tbl>
      <w:tblPr>
        <w:tblW w:w="0" w:type="auto"/>
        <w:tblInd w:w="1548" w:type="dxa"/>
        <w:tblLayout w:type="fixed"/>
        <w:tblLook w:val="0000"/>
      </w:tblPr>
      <w:tblGrid>
        <w:gridCol w:w="2681"/>
        <w:gridCol w:w="1279"/>
        <w:gridCol w:w="1011"/>
        <w:gridCol w:w="1010"/>
      </w:tblGrid>
      <w:tr w:rsidR="003129BE" w:rsidRPr="003F1122">
        <w:trPr>
          <w:trHeight w:val="247"/>
        </w:trPr>
        <w:tc>
          <w:tcPr>
            <w:tcW w:w="2681" w:type="dxa"/>
            <w:tcBorders>
              <w:top w:val="single" w:sz="2" w:space="0" w:color="000000"/>
              <w:left w:val="single" w:sz="2" w:space="0" w:color="000000"/>
              <w:bottom w:val="single" w:sz="2" w:space="0" w:color="000000"/>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Probabilities &amp; Outcomes:</w:t>
            </w:r>
          </w:p>
        </w:tc>
        <w:tc>
          <w:tcPr>
            <w:tcW w:w="127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center"/>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P</w:t>
            </w:r>
          </w:p>
        </w:tc>
        <w:tc>
          <w:tcPr>
            <w:tcW w:w="101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center"/>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X</w:t>
            </w:r>
          </w:p>
        </w:tc>
        <w:tc>
          <w:tcPr>
            <w:tcW w:w="1010"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center"/>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Y</w:t>
            </w:r>
          </w:p>
        </w:tc>
      </w:tr>
      <w:tr w:rsidR="003129BE" w:rsidRPr="003F1122">
        <w:trPr>
          <w:trHeight w:val="247"/>
        </w:trPr>
        <w:tc>
          <w:tcPr>
            <w:tcW w:w="2681" w:type="dxa"/>
            <w:tcBorders>
              <w:top w:val="single" w:sz="2" w:space="0" w:color="000000"/>
              <w:left w:val="single" w:sz="2" w:space="0" w:color="000000"/>
              <w:bottom w:val="single" w:sz="2" w:space="0" w:color="000000"/>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c>
          <w:tcPr>
            <w:tcW w:w="127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0.05</w:t>
            </w:r>
          </w:p>
        </w:tc>
        <w:tc>
          <w:tcPr>
            <w:tcW w:w="101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w:t>
            </w:r>
          </w:p>
        </w:tc>
        <w:tc>
          <w:tcPr>
            <w:tcW w:w="1010"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r>
      <w:tr w:rsidR="003129BE" w:rsidRPr="003F1122">
        <w:trPr>
          <w:trHeight w:val="247"/>
        </w:trPr>
        <w:tc>
          <w:tcPr>
            <w:tcW w:w="2681" w:type="dxa"/>
            <w:tcBorders>
              <w:top w:val="single" w:sz="2" w:space="0" w:color="000000"/>
              <w:left w:val="single" w:sz="2" w:space="0" w:color="000000"/>
              <w:bottom w:val="single" w:sz="2" w:space="0" w:color="000000"/>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c>
          <w:tcPr>
            <w:tcW w:w="127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0.1</w:t>
            </w:r>
          </w:p>
        </w:tc>
        <w:tc>
          <w:tcPr>
            <w:tcW w:w="101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1</w:t>
            </w:r>
          </w:p>
        </w:tc>
        <w:tc>
          <w:tcPr>
            <w:tcW w:w="1010"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r>
      <w:tr w:rsidR="003129BE" w:rsidRPr="003F1122">
        <w:trPr>
          <w:trHeight w:val="247"/>
        </w:trPr>
        <w:tc>
          <w:tcPr>
            <w:tcW w:w="2681" w:type="dxa"/>
            <w:tcBorders>
              <w:top w:val="single" w:sz="2" w:space="0" w:color="000000"/>
              <w:left w:val="single" w:sz="2" w:space="0" w:color="000000"/>
              <w:bottom w:val="single" w:sz="2" w:space="0" w:color="000000"/>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c>
          <w:tcPr>
            <w:tcW w:w="127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0.15</w:t>
            </w:r>
          </w:p>
        </w:tc>
        <w:tc>
          <w:tcPr>
            <w:tcW w:w="101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2</w:t>
            </w:r>
          </w:p>
        </w:tc>
        <w:tc>
          <w:tcPr>
            <w:tcW w:w="1010"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r>
      <w:tr w:rsidR="003129BE" w:rsidRPr="003F1122">
        <w:trPr>
          <w:trHeight w:val="247"/>
        </w:trPr>
        <w:tc>
          <w:tcPr>
            <w:tcW w:w="2681" w:type="dxa"/>
            <w:tcBorders>
              <w:top w:val="single" w:sz="2" w:space="0" w:color="000000"/>
              <w:left w:val="single" w:sz="2" w:space="0" w:color="000000"/>
              <w:bottom w:val="single" w:sz="2" w:space="0" w:color="000000"/>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c>
          <w:tcPr>
            <w:tcW w:w="127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0.2</w:t>
            </w:r>
          </w:p>
        </w:tc>
        <w:tc>
          <w:tcPr>
            <w:tcW w:w="101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3</w:t>
            </w:r>
          </w:p>
        </w:tc>
        <w:tc>
          <w:tcPr>
            <w:tcW w:w="1010"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r>
      <w:tr w:rsidR="003129BE" w:rsidRPr="003F1122">
        <w:trPr>
          <w:trHeight w:val="247"/>
        </w:trPr>
        <w:tc>
          <w:tcPr>
            <w:tcW w:w="2681" w:type="dxa"/>
            <w:tcBorders>
              <w:top w:val="single" w:sz="2" w:space="0" w:color="000000"/>
              <w:left w:val="single" w:sz="2" w:space="0" w:color="000000"/>
              <w:bottom w:val="single" w:sz="2" w:space="0" w:color="000000"/>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c>
          <w:tcPr>
            <w:tcW w:w="127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0.5</w:t>
            </w:r>
          </w:p>
        </w:tc>
        <w:tc>
          <w:tcPr>
            <w:tcW w:w="101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4</w:t>
            </w:r>
          </w:p>
        </w:tc>
        <w:tc>
          <w:tcPr>
            <w:tcW w:w="1010"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r>
      <w:tr w:rsidR="003129BE" w:rsidRPr="003F1122">
        <w:trPr>
          <w:trHeight w:val="247"/>
        </w:trPr>
        <w:tc>
          <w:tcPr>
            <w:tcW w:w="2681" w:type="dxa"/>
            <w:tcBorders>
              <w:top w:val="single" w:sz="2" w:space="0" w:color="000000"/>
              <w:left w:val="single" w:sz="2" w:space="0" w:color="000000"/>
              <w:bottom w:val="single" w:sz="6" w:space="0" w:color="auto"/>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279" w:type="dxa"/>
            <w:tcBorders>
              <w:top w:val="single" w:sz="6" w:space="0" w:color="auto"/>
              <w:left w:val="single" w:sz="2" w:space="0" w:color="000000"/>
              <w:bottom w:val="single" w:sz="6" w:space="0" w:color="auto"/>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1" w:type="dxa"/>
            <w:tcBorders>
              <w:top w:val="single" w:sz="6" w:space="0" w:color="auto"/>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c>
          <w:tcPr>
            <w:tcW w:w="1010" w:type="dxa"/>
            <w:tcBorders>
              <w:top w:val="single" w:sz="6" w:space="0" w:color="auto"/>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nil"/>
            </w:tcBorders>
          </w:tcPr>
          <w:p w:rsidR="003129BE" w:rsidRPr="003F1122" w:rsidRDefault="003129BE" w:rsidP="003F1122">
            <w:pPr>
              <w:autoSpaceDE w:val="0"/>
              <w:autoSpaceDN w:val="0"/>
              <w:adjustRightInd w:val="0"/>
              <w:jc w:val="center"/>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Statistics</w:t>
            </w:r>
          </w:p>
        </w:tc>
        <w:tc>
          <w:tcPr>
            <w:tcW w:w="1279" w:type="dxa"/>
            <w:tcBorders>
              <w:top w:val="single" w:sz="6" w:space="0" w:color="auto"/>
              <w:left w:val="nil"/>
              <w:bottom w:val="single" w:sz="6" w:space="0" w:color="auto"/>
              <w:right w:val="single" w:sz="6" w:space="0" w:color="auto"/>
            </w:tcBorders>
          </w:tcPr>
          <w:p w:rsidR="003129BE" w:rsidRPr="003F1122" w:rsidRDefault="003129BE" w:rsidP="003F1122">
            <w:pPr>
              <w:autoSpaceDE w:val="0"/>
              <w:autoSpaceDN w:val="0"/>
              <w:adjustRightInd w:val="0"/>
              <w:jc w:val="center"/>
              <w:rPr>
                <w:rFonts w:ascii="Arial" w:eastAsia="SimSun" w:hAnsi="Arial" w:cs="Arial"/>
                <w:b/>
                <w:bCs/>
                <w:color w:val="000000"/>
                <w:sz w:val="20"/>
                <w:szCs w:val="20"/>
                <w:lang w:eastAsia="zh-CN"/>
              </w:rPr>
            </w:pP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E(X)</w:t>
            </w:r>
          </w:p>
        </w:tc>
        <w:tc>
          <w:tcPr>
            <w:tcW w:w="127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3</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E(Y)</w:t>
            </w:r>
          </w:p>
        </w:tc>
        <w:tc>
          <w:tcPr>
            <w:tcW w:w="127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Variance(X)</w:t>
            </w:r>
          </w:p>
        </w:tc>
        <w:tc>
          <w:tcPr>
            <w:tcW w:w="127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1.5</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Standard Deviation(X)</w:t>
            </w:r>
          </w:p>
        </w:tc>
        <w:tc>
          <w:tcPr>
            <w:tcW w:w="127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1.224745</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Variance(Y)</w:t>
            </w:r>
          </w:p>
        </w:tc>
        <w:tc>
          <w:tcPr>
            <w:tcW w:w="127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Standard Deviation(Y)</w:t>
            </w:r>
          </w:p>
        </w:tc>
        <w:tc>
          <w:tcPr>
            <w:tcW w:w="127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Covariance(XY)</w:t>
            </w:r>
          </w:p>
        </w:tc>
        <w:tc>
          <w:tcPr>
            <w:tcW w:w="127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0</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Variance(X+Y)</w:t>
            </w:r>
          </w:p>
        </w:tc>
        <w:tc>
          <w:tcPr>
            <w:tcW w:w="127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1.5</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r w:rsidR="003129BE" w:rsidRPr="003F1122">
        <w:trPr>
          <w:trHeight w:val="247"/>
        </w:trPr>
        <w:tc>
          <w:tcPr>
            <w:tcW w:w="2681"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Standard Deviation(X+Y)</w:t>
            </w:r>
          </w:p>
        </w:tc>
        <w:tc>
          <w:tcPr>
            <w:tcW w:w="1279" w:type="dxa"/>
            <w:tcBorders>
              <w:top w:val="single" w:sz="6" w:space="0" w:color="auto"/>
              <w:left w:val="single" w:sz="6" w:space="0" w:color="auto"/>
              <w:bottom w:val="single" w:sz="6" w:space="0" w:color="auto"/>
              <w:right w:val="single" w:sz="6" w:space="0" w:color="auto"/>
            </w:tcBorders>
          </w:tcPr>
          <w:p w:rsidR="003129BE" w:rsidRPr="003F1122" w:rsidRDefault="003129BE" w:rsidP="003F1122">
            <w:pPr>
              <w:autoSpaceDE w:val="0"/>
              <w:autoSpaceDN w:val="0"/>
              <w:adjustRightInd w:val="0"/>
              <w:jc w:val="right"/>
              <w:rPr>
                <w:rFonts w:ascii="Arial" w:eastAsia="SimSun" w:hAnsi="Arial" w:cs="Arial"/>
                <w:b/>
                <w:bCs/>
                <w:color w:val="000000"/>
                <w:sz w:val="20"/>
                <w:szCs w:val="20"/>
                <w:lang w:eastAsia="zh-CN"/>
              </w:rPr>
            </w:pPr>
            <w:r w:rsidRPr="003F1122">
              <w:rPr>
                <w:rFonts w:ascii="Arial" w:eastAsia="SimSun" w:hAnsi="Arial" w:cs="Arial"/>
                <w:b/>
                <w:bCs/>
                <w:color w:val="000000"/>
                <w:sz w:val="20"/>
                <w:szCs w:val="20"/>
                <w:lang w:eastAsia="zh-CN"/>
              </w:rPr>
              <w:t>1.224745</w:t>
            </w:r>
          </w:p>
        </w:tc>
        <w:tc>
          <w:tcPr>
            <w:tcW w:w="1011" w:type="dxa"/>
            <w:tcBorders>
              <w:top w:val="single" w:sz="2" w:space="0" w:color="000000"/>
              <w:left w:val="single" w:sz="6" w:space="0" w:color="auto"/>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c>
          <w:tcPr>
            <w:tcW w:w="1010" w:type="dxa"/>
            <w:tcBorders>
              <w:top w:val="single" w:sz="2" w:space="0" w:color="000000"/>
              <w:left w:val="single" w:sz="2" w:space="0" w:color="000000"/>
              <w:bottom w:val="single" w:sz="2" w:space="0" w:color="000000"/>
              <w:right w:val="single" w:sz="2" w:space="0" w:color="000000"/>
            </w:tcBorders>
          </w:tcPr>
          <w:p w:rsidR="003129BE" w:rsidRPr="003F1122" w:rsidRDefault="003129BE" w:rsidP="003F1122">
            <w:pPr>
              <w:autoSpaceDE w:val="0"/>
              <w:autoSpaceDN w:val="0"/>
              <w:adjustRightInd w:val="0"/>
              <w:jc w:val="right"/>
              <w:rPr>
                <w:rFonts w:ascii="Arial" w:eastAsia="SimSun" w:hAnsi="Arial" w:cs="Arial"/>
                <w:color w:val="000000"/>
                <w:sz w:val="20"/>
                <w:szCs w:val="20"/>
                <w:lang w:eastAsia="zh-CN"/>
              </w:rPr>
            </w:pPr>
          </w:p>
        </w:tc>
      </w:tr>
    </w:tbl>
    <w:p w:rsidR="003129BE" w:rsidRDefault="003129BE" w:rsidP="003129BE">
      <w:pPr>
        <w:ind w:firstLine="720"/>
        <w:rPr>
          <w:sz w:val="22"/>
          <w:szCs w:val="22"/>
        </w:rPr>
      </w:pPr>
    </w:p>
    <w:p w:rsidR="003129BE" w:rsidRPr="00060BEA" w:rsidRDefault="003129BE" w:rsidP="003129BE">
      <w:pPr>
        <w:rPr>
          <w:sz w:val="22"/>
          <w:szCs w:val="22"/>
        </w:rPr>
      </w:pPr>
      <w:r>
        <w:rPr>
          <w:sz w:val="22"/>
          <w:szCs w:val="22"/>
        </w:rPr>
        <w:br w:type="page"/>
        <w:t>5.1</w:t>
      </w:r>
      <w:r>
        <w:rPr>
          <w:sz w:val="22"/>
          <w:szCs w:val="22"/>
        </w:rPr>
        <w:tab/>
      </w:r>
      <w:r w:rsidRPr="00060BEA">
        <w:rPr>
          <w:sz w:val="22"/>
          <w:szCs w:val="22"/>
        </w:rPr>
        <w:t>(a)</w:t>
      </w:r>
      <w:r w:rsidRPr="00060BEA">
        <w:rPr>
          <w:sz w:val="22"/>
          <w:szCs w:val="22"/>
        </w:rPr>
        <w:tab/>
        <w:t>Distribution A</w:t>
      </w:r>
      <w:r w:rsidRPr="00060BEA">
        <w:rPr>
          <w:sz w:val="22"/>
          <w:szCs w:val="22"/>
        </w:rPr>
        <w:tab/>
      </w:r>
      <w:r>
        <w:rPr>
          <w:sz w:val="22"/>
          <w:szCs w:val="22"/>
        </w:rPr>
        <w:tab/>
      </w:r>
      <w:r w:rsidRPr="00060BEA">
        <w:rPr>
          <w:sz w:val="22"/>
          <w:szCs w:val="22"/>
        </w:rPr>
        <w:t>Distribution B</w:t>
      </w:r>
    </w:p>
    <w:p w:rsidR="003129BE" w:rsidRPr="004C14D4" w:rsidRDefault="003129BE" w:rsidP="003129BE">
      <w:pPr>
        <w:rPr>
          <w:sz w:val="22"/>
          <w:szCs w:val="22"/>
          <w:lang w:val="fr-FR"/>
        </w:rPr>
      </w:pPr>
      <w:r w:rsidRPr="004C14D4">
        <w:rPr>
          <w:sz w:val="22"/>
          <w:szCs w:val="22"/>
          <w:lang w:val="fr-FR"/>
        </w:rPr>
        <w:t>cont.</w:t>
      </w:r>
      <w:r w:rsidRPr="004C14D4">
        <w:rPr>
          <w:sz w:val="22"/>
          <w:szCs w:val="22"/>
          <w:lang w:val="fr-FR"/>
        </w:rPr>
        <w:tab/>
      </w:r>
      <w:r w:rsidRPr="004C14D4">
        <w:rPr>
          <w:sz w:val="22"/>
          <w:szCs w:val="22"/>
          <w:lang w:val="fr-FR"/>
        </w:rPr>
        <w:tab/>
      </w:r>
      <w:r w:rsidRPr="004C14D4">
        <w:rPr>
          <w:i/>
          <w:sz w:val="22"/>
          <w:szCs w:val="22"/>
          <w:u w:val="double"/>
          <w:lang w:val="fr-FR"/>
        </w:rPr>
        <w:t>X</w:t>
      </w:r>
      <w:r w:rsidRPr="004C14D4">
        <w:rPr>
          <w:i/>
          <w:sz w:val="22"/>
          <w:szCs w:val="22"/>
          <w:u w:val="double"/>
          <w:lang w:val="fr-FR"/>
        </w:rPr>
        <w:tab/>
        <w:t>P(X)</w:t>
      </w:r>
      <w:r w:rsidRPr="004C14D4">
        <w:rPr>
          <w:i/>
          <w:sz w:val="22"/>
          <w:szCs w:val="22"/>
          <w:u w:val="double"/>
          <w:lang w:val="fr-FR"/>
        </w:rPr>
        <w:tab/>
        <w:t>X*P(X)</w:t>
      </w:r>
      <w:r w:rsidRPr="004C14D4">
        <w:rPr>
          <w:i/>
          <w:sz w:val="22"/>
          <w:szCs w:val="22"/>
          <w:lang w:val="fr-FR"/>
        </w:rPr>
        <w:tab/>
      </w:r>
      <w:r w:rsidRPr="004C14D4">
        <w:rPr>
          <w:i/>
          <w:sz w:val="22"/>
          <w:szCs w:val="22"/>
          <w:u w:val="double"/>
          <w:lang w:val="fr-FR"/>
        </w:rPr>
        <w:t>X</w:t>
      </w:r>
      <w:r w:rsidRPr="004C14D4">
        <w:rPr>
          <w:i/>
          <w:sz w:val="22"/>
          <w:szCs w:val="22"/>
          <w:u w:val="double"/>
          <w:lang w:val="fr-FR"/>
        </w:rPr>
        <w:tab/>
        <w:t>P(X)</w:t>
      </w:r>
      <w:r w:rsidRPr="004C14D4">
        <w:rPr>
          <w:i/>
          <w:sz w:val="22"/>
          <w:szCs w:val="22"/>
          <w:u w:val="double"/>
          <w:lang w:val="fr-FR"/>
        </w:rPr>
        <w:tab/>
        <w:t>X*P(X)</w:t>
      </w:r>
    </w:p>
    <w:p w:rsidR="003129BE" w:rsidRPr="00060BEA" w:rsidRDefault="003129BE" w:rsidP="003129BE">
      <w:pPr>
        <w:ind w:left="1440"/>
        <w:rPr>
          <w:sz w:val="22"/>
          <w:szCs w:val="22"/>
        </w:rPr>
      </w:pPr>
      <w:r w:rsidRPr="00060BEA">
        <w:rPr>
          <w:sz w:val="22"/>
          <w:szCs w:val="22"/>
        </w:rPr>
        <w:t>0</w:t>
      </w:r>
      <w:r w:rsidRPr="00060BEA">
        <w:rPr>
          <w:sz w:val="22"/>
          <w:szCs w:val="22"/>
        </w:rPr>
        <w:tab/>
        <w:t>0.50</w:t>
      </w:r>
      <w:r w:rsidRPr="00060BEA">
        <w:rPr>
          <w:sz w:val="22"/>
          <w:szCs w:val="22"/>
        </w:rPr>
        <w:tab/>
        <w:t>0.00</w:t>
      </w:r>
      <w:r w:rsidRPr="00060BEA">
        <w:rPr>
          <w:sz w:val="22"/>
          <w:szCs w:val="22"/>
        </w:rPr>
        <w:tab/>
        <w:t>0</w:t>
      </w:r>
      <w:r w:rsidRPr="00060BEA">
        <w:rPr>
          <w:sz w:val="22"/>
          <w:szCs w:val="22"/>
        </w:rPr>
        <w:tab/>
        <w:t>0.05</w:t>
      </w:r>
      <w:r w:rsidRPr="00060BEA">
        <w:rPr>
          <w:sz w:val="22"/>
          <w:szCs w:val="22"/>
        </w:rPr>
        <w:tab/>
        <w:t>0.00</w:t>
      </w:r>
    </w:p>
    <w:p w:rsidR="003129BE" w:rsidRPr="00060BEA" w:rsidRDefault="003129BE" w:rsidP="003129BE">
      <w:pPr>
        <w:ind w:left="1440"/>
        <w:rPr>
          <w:sz w:val="22"/>
          <w:szCs w:val="22"/>
        </w:rPr>
      </w:pPr>
      <w:r w:rsidRPr="00060BEA">
        <w:rPr>
          <w:sz w:val="22"/>
          <w:szCs w:val="22"/>
        </w:rPr>
        <w:t>1</w:t>
      </w:r>
      <w:r w:rsidRPr="00060BEA">
        <w:rPr>
          <w:sz w:val="22"/>
          <w:szCs w:val="22"/>
        </w:rPr>
        <w:tab/>
        <w:t>0.20</w:t>
      </w:r>
      <w:r w:rsidRPr="00060BEA">
        <w:rPr>
          <w:sz w:val="22"/>
          <w:szCs w:val="22"/>
        </w:rPr>
        <w:tab/>
        <w:t>0.20</w:t>
      </w:r>
      <w:r w:rsidRPr="00060BEA">
        <w:rPr>
          <w:sz w:val="22"/>
          <w:szCs w:val="22"/>
        </w:rPr>
        <w:tab/>
        <w:t>1</w:t>
      </w:r>
      <w:r w:rsidRPr="00060BEA">
        <w:rPr>
          <w:sz w:val="22"/>
          <w:szCs w:val="22"/>
        </w:rPr>
        <w:tab/>
        <w:t>0.10</w:t>
      </w:r>
      <w:r w:rsidRPr="00060BEA">
        <w:rPr>
          <w:sz w:val="22"/>
          <w:szCs w:val="22"/>
        </w:rPr>
        <w:tab/>
        <w:t>0.10</w:t>
      </w:r>
    </w:p>
    <w:p w:rsidR="003129BE" w:rsidRPr="00060BEA" w:rsidRDefault="003129BE" w:rsidP="003129BE">
      <w:pPr>
        <w:ind w:left="1440"/>
        <w:rPr>
          <w:sz w:val="22"/>
          <w:szCs w:val="22"/>
        </w:rPr>
      </w:pPr>
      <w:r w:rsidRPr="00060BEA">
        <w:rPr>
          <w:sz w:val="22"/>
          <w:szCs w:val="22"/>
        </w:rPr>
        <w:t>2</w:t>
      </w:r>
      <w:r w:rsidRPr="00060BEA">
        <w:rPr>
          <w:sz w:val="22"/>
          <w:szCs w:val="22"/>
        </w:rPr>
        <w:tab/>
        <w:t>0.15</w:t>
      </w:r>
      <w:r w:rsidRPr="00060BEA">
        <w:rPr>
          <w:sz w:val="22"/>
          <w:szCs w:val="22"/>
        </w:rPr>
        <w:tab/>
        <w:t>0.30</w:t>
      </w:r>
      <w:r w:rsidRPr="00060BEA">
        <w:rPr>
          <w:sz w:val="22"/>
          <w:szCs w:val="22"/>
        </w:rPr>
        <w:tab/>
        <w:t>2</w:t>
      </w:r>
      <w:r w:rsidRPr="00060BEA">
        <w:rPr>
          <w:sz w:val="22"/>
          <w:szCs w:val="22"/>
        </w:rPr>
        <w:tab/>
        <w:t>0.15</w:t>
      </w:r>
      <w:r w:rsidRPr="00060BEA">
        <w:rPr>
          <w:sz w:val="22"/>
          <w:szCs w:val="22"/>
        </w:rPr>
        <w:tab/>
        <w:t>0.30</w:t>
      </w:r>
    </w:p>
    <w:p w:rsidR="003129BE" w:rsidRPr="00060BEA" w:rsidRDefault="003129BE" w:rsidP="003129BE">
      <w:pPr>
        <w:ind w:left="1440"/>
        <w:rPr>
          <w:sz w:val="22"/>
          <w:szCs w:val="22"/>
        </w:rPr>
      </w:pPr>
      <w:r w:rsidRPr="00060BEA">
        <w:rPr>
          <w:sz w:val="22"/>
          <w:szCs w:val="22"/>
        </w:rPr>
        <w:t>3</w:t>
      </w:r>
      <w:r w:rsidRPr="00060BEA">
        <w:rPr>
          <w:sz w:val="22"/>
          <w:szCs w:val="22"/>
        </w:rPr>
        <w:tab/>
        <w:t>0.10</w:t>
      </w:r>
      <w:r w:rsidRPr="00060BEA">
        <w:rPr>
          <w:sz w:val="22"/>
          <w:szCs w:val="22"/>
        </w:rPr>
        <w:tab/>
        <w:t>0.30</w:t>
      </w:r>
      <w:r w:rsidRPr="00060BEA">
        <w:rPr>
          <w:sz w:val="22"/>
          <w:szCs w:val="22"/>
        </w:rPr>
        <w:tab/>
        <w:t>3</w:t>
      </w:r>
      <w:r w:rsidRPr="00060BEA">
        <w:rPr>
          <w:sz w:val="22"/>
          <w:szCs w:val="22"/>
        </w:rPr>
        <w:tab/>
        <w:t>0.20</w:t>
      </w:r>
      <w:r w:rsidRPr="00060BEA">
        <w:rPr>
          <w:sz w:val="22"/>
          <w:szCs w:val="22"/>
        </w:rPr>
        <w:tab/>
        <w:t>0.60</w:t>
      </w:r>
    </w:p>
    <w:p w:rsidR="003129BE" w:rsidRPr="00060BEA" w:rsidRDefault="003129BE" w:rsidP="003129BE">
      <w:pPr>
        <w:ind w:left="1440"/>
        <w:rPr>
          <w:sz w:val="22"/>
          <w:szCs w:val="22"/>
        </w:rPr>
      </w:pPr>
      <w:r w:rsidRPr="00060BEA">
        <w:rPr>
          <w:sz w:val="22"/>
          <w:szCs w:val="22"/>
        </w:rPr>
        <w:t>4</w:t>
      </w:r>
      <w:r w:rsidRPr="00060BEA">
        <w:rPr>
          <w:sz w:val="22"/>
          <w:szCs w:val="22"/>
        </w:rPr>
        <w:tab/>
      </w:r>
      <w:r w:rsidRPr="00060BEA">
        <w:rPr>
          <w:sz w:val="22"/>
          <w:szCs w:val="22"/>
          <w:u w:val="single"/>
        </w:rPr>
        <w:t>0.05</w:t>
      </w:r>
      <w:r w:rsidRPr="00060BEA">
        <w:rPr>
          <w:sz w:val="22"/>
          <w:szCs w:val="22"/>
          <w:u w:val="single"/>
        </w:rPr>
        <w:tab/>
        <w:t>0.20</w:t>
      </w:r>
      <w:r w:rsidRPr="00060BEA">
        <w:rPr>
          <w:sz w:val="22"/>
          <w:szCs w:val="22"/>
        </w:rPr>
        <w:tab/>
        <w:t>4</w:t>
      </w:r>
      <w:r w:rsidRPr="00060BEA">
        <w:rPr>
          <w:sz w:val="22"/>
          <w:szCs w:val="22"/>
        </w:rPr>
        <w:tab/>
      </w:r>
      <w:r w:rsidRPr="00060BEA">
        <w:rPr>
          <w:sz w:val="22"/>
          <w:szCs w:val="22"/>
          <w:u w:val="single"/>
        </w:rPr>
        <w:t>0.50</w:t>
      </w:r>
      <w:r w:rsidRPr="00060BEA">
        <w:rPr>
          <w:sz w:val="22"/>
          <w:szCs w:val="22"/>
          <w:u w:val="single"/>
        </w:rPr>
        <w:tab/>
        <w:t>2.00</w:t>
      </w:r>
    </w:p>
    <w:p w:rsidR="003129BE" w:rsidRPr="00060BEA" w:rsidRDefault="003129BE" w:rsidP="003129BE">
      <w:pPr>
        <w:ind w:left="1440"/>
        <w:rPr>
          <w:sz w:val="22"/>
          <w:szCs w:val="22"/>
        </w:rPr>
      </w:pPr>
      <w:r w:rsidRPr="00060BEA">
        <w:rPr>
          <w:sz w:val="22"/>
          <w:szCs w:val="22"/>
        </w:rPr>
        <w:tab/>
        <w:t>1.00</w:t>
      </w:r>
      <w:r w:rsidRPr="00060BEA">
        <w:rPr>
          <w:sz w:val="22"/>
          <w:szCs w:val="22"/>
        </w:rPr>
        <w:tab/>
        <w:t>1.00</w:t>
      </w:r>
      <w:r w:rsidRPr="00060BEA">
        <w:rPr>
          <w:sz w:val="22"/>
          <w:szCs w:val="22"/>
        </w:rPr>
        <w:tab/>
      </w:r>
      <w:r w:rsidRPr="00060BEA">
        <w:rPr>
          <w:sz w:val="22"/>
          <w:szCs w:val="22"/>
        </w:rPr>
        <w:tab/>
        <w:t>1.00</w:t>
      </w:r>
      <w:r w:rsidRPr="00060BEA">
        <w:rPr>
          <w:sz w:val="22"/>
          <w:szCs w:val="22"/>
        </w:rPr>
        <w:tab/>
        <w:t>3.00</w:t>
      </w:r>
    </w:p>
    <w:p w:rsidR="003129BE" w:rsidRPr="00060BEA" w:rsidRDefault="003129BE" w:rsidP="003129BE">
      <w:pPr>
        <w:ind w:left="1699" w:right="-274" w:firstLine="461"/>
        <w:rPr>
          <w:sz w:val="22"/>
          <w:szCs w:val="22"/>
        </w:rPr>
      </w:pPr>
      <w:r w:rsidRPr="00060BEA">
        <w:rPr>
          <w:position w:val="-8"/>
          <w:sz w:val="22"/>
          <w:szCs w:val="22"/>
        </w:rPr>
        <w:object w:dxaOrig="220" w:dyaOrig="220">
          <v:shape id="_x0000_i1031" type="#_x0000_t75" style="width:11pt;height:11pt" o:ole="">
            <v:imagedata r:id="rId16" r:pict="rId17" o:title=""/>
          </v:shape>
          <o:OLEObject Type="Embed" ProgID="Equation.2" ShapeID="_x0000_i1031" DrawAspect="Content" ObjectID="_1349714180" r:id="rId18"/>
        </w:object>
      </w:r>
      <w:r w:rsidRPr="00060BEA">
        <w:rPr>
          <w:sz w:val="22"/>
          <w:szCs w:val="22"/>
        </w:rPr>
        <w:t xml:space="preserve"> = 1.00</w:t>
      </w:r>
      <w:r w:rsidRPr="00060BEA">
        <w:rPr>
          <w:sz w:val="22"/>
          <w:szCs w:val="22"/>
        </w:rPr>
        <w:tab/>
      </w:r>
      <w:r w:rsidRPr="00060BEA">
        <w:rPr>
          <w:sz w:val="22"/>
          <w:szCs w:val="22"/>
        </w:rPr>
        <w:tab/>
      </w:r>
      <w:r w:rsidRPr="00060BEA">
        <w:rPr>
          <w:position w:val="-8"/>
          <w:sz w:val="22"/>
          <w:szCs w:val="22"/>
        </w:rPr>
        <w:object w:dxaOrig="220" w:dyaOrig="220">
          <v:shape id="_x0000_i1032" type="#_x0000_t75" style="width:11pt;height:11pt" o:ole="">
            <v:imagedata r:id="rId19" r:pict="rId20" o:title=""/>
          </v:shape>
          <o:OLEObject Type="Embed" ProgID="Equation.2" ShapeID="_x0000_i1032" DrawAspect="Content" ObjectID="_1349714181" r:id="rId21"/>
        </w:object>
      </w:r>
      <w:r w:rsidRPr="00060BEA">
        <w:rPr>
          <w:sz w:val="22"/>
          <w:szCs w:val="22"/>
        </w:rPr>
        <w:t xml:space="preserve"> = 3.00</w:t>
      </w:r>
    </w:p>
    <w:p w:rsidR="003129BE" w:rsidRPr="00060BEA" w:rsidRDefault="003129BE" w:rsidP="003129BE">
      <w:pPr>
        <w:rPr>
          <w:sz w:val="22"/>
          <w:szCs w:val="22"/>
        </w:rPr>
      </w:pPr>
    </w:p>
    <w:p w:rsidR="003129BE" w:rsidRPr="00060BEA" w:rsidRDefault="003129BE" w:rsidP="003129BE">
      <w:pPr>
        <w:numPr>
          <w:ilvl w:val="0"/>
          <w:numId w:val="1"/>
        </w:numPr>
        <w:rPr>
          <w:sz w:val="22"/>
          <w:szCs w:val="22"/>
        </w:rPr>
      </w:pPr>
      <w:r w:rsidRPr="00060BEA">
        <w:rPr>
          <w:sz w:val="22"/>
          <w:szCs w:val="22"/>
        </w:rPr>
        <w:t>Distribution A</w:t>
      </w:r>
    </w:p>
    <w:p w:rsidR="003129BE" w:rsidRPr="00060BEA" w:rsidRDefault="003129BE" w:rsidP="003129BE">
      <w:pPr>
        <w:ind w:left="720"/>
        <w:rPr>
          <w:sz w:val="22"/>
          <w:szCs w:val="22"/>
        </w:rPr>
      </w:pPr>
    </w:p>
    <w:tbl>
      <w:tblPr>
        <w:tblW w:w="0" w:type="auto"/>
        <w:tblInd w:w="1548" w:type="dxa"/>
        <w:tblLayout w:type="fixed"/>
        <w:tblLook w:val="0000"/>
      </w:tblPr>
      <w:tblGrid>
        <w:gridCol w:w="630"/>
        <w:gridCol w:w="1260"/>
        <w:gridCol w:w="900"/>
        <w:gridCol w:w="1710"/>
      </w:tblGrid>
      <w:tr w:rsidR="003129BE" w:rsidRPr="00060BEA">
        <w:tc>
          <w:tcPr>
            <w:tcW w:w="630" w:type="dxa"/>
            <w:tcBorders>
              <w:bottom w:val="double" w:sz="6" w:space="0" w:color="auto"/>
            </w:tcBorders>
          </w:tcPr>
          <w:p w:rsidR="003129BE" w:rsidRPr="00060BEA" w:rsidRDefault="003129BE">
            <w:pPr>
              <w:rPr>
                <w:sz w:val="22"/>
                <w:szCs w:val="22"/>
              </w:rPr>
            </w:pPr>
            <w:r w:rsidRPr="00060BEA">
              <w:rPr>
                <w:i/>
                <w:sz w:val="22"/>
                <w:szCs w:val="22"/>
              </w:rPr>
              <w:t>X</w:t>
            </w:r>
          </w:p>
        </w:tc>
        <w:tc>
          <w:tcPr>
            <w:tcW w:w="1260" w:type="dxa"/>
            <w:tcBorders>
              <w:bottom w:val="double" w:sz="6" w:space="0" w:color="auto"/>
            </w:tcBorders>
          </w:tcPr>
          <w:p w:rsidR="003129BE" w:rsidRPr="00060BEA" w:rsidRDefault="003129BE">
            <w:pPr>
              <w:ind w:left="979" w:right="-274" w:hanging="936"/>
              <w:rPr>
                <w:sz w:val="22"/>
                <w:szCs w:val="22"/>
              </w:rPr>
            </w:pPr>
            <w:r w:rsidRPr="00060BEA">
              <w:rPr>
                <w:sz w:val="22"/>
                <w:szCs w:val="22"/>
              </w:rPr>
              <w:t>(</w:t>
            </w:r>
            <w:r w:rsidRPr="00060BEA">
              <w:rPr>
                <w:i/>
                <w:sz w:val="22"/>
                <w:szCs w:val="22"/>
              </w:rPr>
              <w:t>X</w:t>
            </w:r>
            <w:r w:rsidRPr="00060BEA">
              <w:rPr>
                <w:sz w:val="22"/>
                <w:szCs w:val="22"/>
              </w:rPr>
              <w:t>–</w:t>
            </w:r>
            <w:r w:rsidRPr="00060BEA">
              <w:rPr>
                <w:position w:val="-8"/>
                <w:sz w:val="22"/>
                <w:szCs w:val="22"/>
              </w:rPr>
              <w:object w:dxaOrig="220" w:dyaOrig="220">
                <v:shape id="_x0000_i1033" type="#_x0000_t75" style="width:11pt;height:11pt" o:ole="">
                  <v:imagedata r:id="rId22" r:pict="rId23" o:title=""/>
                </v:shape>
                <o:OLEObject Type="Embed" ProgID="Equation.2" ShapeID="_x0000_i1033" DrawAspect="Content" ObjectID="_1349714182" r:id="rId24"/>
              </w:object>
            </w:r>
            <w:r w:rsidRPr="00060BEA">
              <w:rPr>
                <w:sz w:val="22"/>
                <w:szCs w:val="22"/>
              </w:rPr>
              <w:t>)</w:t>
            </w:r>
            <w:r w:rsidRPr="00060BEA">
              <w:rPr>
                <w:sz w:val="22"/>
                <w:szCs w:val="22"/>
                <w:vertAlign w:val="superscript"/>
              </w:rPr>
              <w:t>2</w:t>
            </w:r>
          </w:p>
        </w:tc>
        <w:tc>
          <w:tcPr>
            <w:tcW w:w="900" w:type="dxa"/>
            <w:tcBorders>
              <w:bottom w:val="double" w:sz="6" w:space="0" w:color="auto"/>
            </w:tcBorders>
          </w:tcPr>
          <w:p w:rsidR="003129BE" w:rsidRPr="00060BEA" w:rsidRDefault="003129BE">
            <w:pPr>
              <w:rPr>
                <w:i/>
                <w:sz w:val="22"/>
                <w:szCs w:val="22"/>
              </w:rPr>
            </w:pPr>
            <w:r w:rsidRPr="00060BEA">
              <w:rPr>
                <w:i/>
                <w:sz w:val="22"/>
                <w:szCs w:val="22"/>
              </w:rPr>
              <w:t>P(X)</w:t>
            </w:r>
          </w:p>
        </w:tc>
        <w:tc>
          <w:tcPr>
            <w:tcW w:w="1710" w:type="dxa"/>
            <w:tcBorders>
              <w:bottom w:val="double" w:sz="6" w:space="0" w:color="auto"/>
            </w:tcBorders>
          </w:tcPr>
          <w:p w:rsidR="003129BE" w:rsidRPr="00060BEA" w:rsidRDefault="003129BE">
            <w:pPr>
              <w:ind w:left="979" w:right="-274" w:hanging="936"/>
              <w:rPr>
                <w:sz w:val="22"/>
                <w:szCs w:val="22"/>
              </w:rPr>
            </w:pPr>
            <w:r w:rsidRPr="00060BEA">
              <w:rPr>
                <w:sz w:val="22"/>
                <w:szCs w:val="22"/>
              </w:rPr>
              <w:t>(</w:t>
            </w:r>
            <w:r w:rsidRPr="00060BEA">
              <w:rPr>
                <w:i/>
                <w:sz w:val="22"/>
                <w:szCs w:val="22"/>
              </w:rPr>
              <w:t>X</w:t>
            </w:r>
            <w:r w:rsidRPr="00060BEA">
              <w:rPr>
                <w:sz w:val="22"/>
                <w:szCs w:val="22"/>
              </w:rPr>
              <w:t>–</w:t>
            </w:r>
            <w:r w:rsidRPr="00060BEA">
              <w:rPr>
                <w:position w:val="-8"/>
                <w:sz w:val="22"/>
                <w:szCs w:val="22"/>
              </w:rPr>
              <w:object w:dxaOrig="220" w:dyaOrig="220">
                <v:shape id="_x0000_i1034" type="#_x0000_t75" style="width:11pt;height:11pt" o:ole="">
                  <v:imagedata r:id="rId25" r:pict="rId26" o:title=""/>
                </v:shape>
                <o:OLEObject Type="Embed" ProgID="Equation.2" ShapeID="_x0000_i1034" DrawAspect="Content" ObjectID="_1349714183" r:id="rId27"/>
              </w:object>
            </w:r>
            <w:r w:rsidRPr="00060BEA">
              <w:rPr>
                <w:sz w:val="22"/>
                <w:szCs w:val="22"/>
              </w:rPr>
              <w:t>)</w:t>
            </w:r>
            <w:r w:rsidRPr="00060BEA">
              <w:rPr>
                <w:sz w:val="22"/>
                <w:szCs w:val="22"/>
                <w:vertAlign w:val="superscript"/>
              </w:rPr>
              <w:t>2</w:t>
            </w:r>
            <w:r w:rsidRPr="00060BEA">
              <w:rPr>
                <w:sz w:val="22"/>
                <w:szCs w:val="22"/>
              </w:rPr>
              <w:t>*</w:t>
            </w:r>
            <w:r w:rsidRPr="00060BEA">
              <w:rPr>
                <w:i/>
                <w:sz w:val="22"/>
                <w:szCs w:val="22"/>
              </w:rPr>
              <w:t>P(X)</w:t>
            </w:r>
          </w:p>
        </w:tc>
      </w:tr>
      <w:tr w:rsidR="003129BE" w:rsidRPr="00060BEA">
        <w:tc>
          <w:tcPr>
            <w:tcW w:w="630" w:type="dxa"/>
          </w:tcPr>
          <w:p w:rsidR="003129BE" w:rsidRPr="00060BEA" w:rsidRDefault="003129BE">
            <w:pPr>
              <w:rPr>
                <w:sz w:val="22"/>
                <w:szCs w:val="22"/>
              </w:rPr>
            </w:pPr>
            <w:r w:rsidRPr="00060BEA">
              <w:rPr>
                <w:sz w:val="22"/>
                <w:szCs w:val="22"/>
              </w:rPr>
              <w:t>0</w:t>
            </w:r>
          </w:p>
        </w:tc>
        <w:tc>
          <w:tcPr>
            <w:tcW w:w="1260" w:type="dxa"/>
          </w:tcPr>
          <w:p w:rsidR="003129BE" w:rsidRPr="00060BEA" w:rsidRDefault="003129BE">
            <w:pPr>
              <w:rPr>
                <w:sz w:val="22"/>
                <w:szCs w:val="22"/>
              </w:rPr>
            </w:pPr>
            <w:r w:rsidRPr="00060BEA">
              <w:rPr>
                <w:sz w:val="22"/>
                <w:szCs w:val="22"/>
              </w:rPr>
              <w:t>(–1)</w:t>
            </w:r>
            <w:r w:rsidRPr="00060BEA">
              <w:rPr>
                <w:sz w:val="22"/>
                <w:szCs w:val="22"/>
                <w:vertAlign w:val="superscript"/>
              </w:rPr>
              <w:t>2</w:t>
            </w:r>
          </w:p>
        </w:tc>
        <w:tc>
          <w:tcPr>
            <w:tcW w:w="900" w:type="dxa"/>
          </w:tcPr>
          <w:p w:rsidR="003129BE" w:rsidRPr="00060BEA" w:rsidRDefault="003129BE">
            <w:pPr>
              <w:rPr>
                <w:sz w:val="22"/>
                <w:szCs w:val="22"/>
              </w:rPr>
            </w:pPr>
            <w:r w:rsidRPr="00060BEA">
              <w:rPr>
                <w:sz w:val="22"/>
                <w:szCs w:val="22"/>
              </w:rPr>
              <w:t>0.50</w:t>
            </w:r>
          </w:p>
        </w:tc>
        <w:tc>
          <w:tcPr>
            <w:tcW w:w="1710" w:type="dxa"/>
          </w:tcPr>
          <w:p w:rsidR="003129BE" w:rsidRPr="00060BEA" w:rsidRDefault="003129BE">
            <w:pPr>
              <w:rPr>
                <w:sz w:val="22"/>
                <w:szCs w:val="22"/>
              </w:rPr>
            </w:pPr>
            <w:r w:rsidRPr="00060BEA">
              <w:rPr>
                <w:sz w:val="22"/>
                <w:szCs w:val="22"/>
              </w:rPr>
              <w:t>0.50</w:t>
            </w:r>
          </w:p>
        </w:tc>
      </w:tr>
      <w:tr w:rsidR="003129BE" w:rsidRPr="00060BEA">
        <w:tc>
          <w:tcPr>
            <w:tcW w:w="630" w:type="dxa"/>
          </w:tcPr>
          <w:p w:rsidR="003129BE" w:rsidRPr="00060BEA" w:rsidRDefault="003129BE">
            <w:pPr>
              <w:rPr>
                <w:sz w:val="22"/>
                <w:szCs w:val="22"/>
              </w:rPr>
            </w:pPr>
            <w:r w:rsidRPr="00060BEA">
              <w:rPr>
                <w:sz w:val="22"/>
                <w:szCs w:val="22"/>
              </w:rPr>
              <w:t>1</w:t>
            </w:r>
          </w:p>
        </w:tc>
        <w:tc>
          <w:tcPr>
            <w:tcW w:w="1260" w:type="dxa"/>
          </w:tcPr>
          <w:p w:rsidR="003129BE" w:rsidRPr="00060BEA" w:rsidRDefault="003129BE">
            <w:pPr>
              <w:rPr>
                <w:sz w:val="22"/>
                <w:szCs w:val="22"/>
              </w:rPr>
            </w:pPr>
            <w:r w:rsidRPr="00060BEA">
              <w:rPr>
                <w:sz w:val="22"/>
                <w:szCs w:val="22"/>
              </w:rPr>
              <w:t>(0)</w:t>
            </w:r>
            <w:r w:rsidRPr="00060BEA">
              <w:rPr>
                <w:sz w:val="22"/>
                <w:szCs w:val="22"/>
                <w:vertAlign w:val="superscript"/>
              </w:rPr>
              <w:t>2</w:t>
            </w:r>
          </w:p>
        </w:tc>
        <w:tc>
          <w:tcPr>
            <w:tcW w:w="900" w:type="dxa"/>
          </w:tcPr>
          <w:p w:rsidR="003129BE" w:rsidRPr="00060BEA" w:rsidRDefault="003129BE">
            <w:pPr>
              <w:rPr>
                <w:sz w:val="22"/>
                <w:szCs w:val="22"/>
              </w:rPr>
            </w:pPr>
            <w:r w:rsidRPr="00060BEA">
              <w:rPr>
                <w:sz w:val="22"/>
                <w:szCs w:val="22"/>
              </w:rPr>
              <w:t>0.20</w:t>
            </w:r>
          </w:p>
        </w:tc>
        <w:tc>
          <w:tcPr>
            <w:tcW w:w="1710" w:type="dxa"/>
          </w:tcPr>
          <w:p w:rsidR="003129BE" w:rsidRPr="00060BEA" w:rsidRDefault="003129BE">
            <w:pPr>
              <w:rPr>
                <w:sz w:val="22"/>
                <w:szCs w:val="22"/>
              </w:rPr>
            </w:pPr>
            <w:r w:rsidRPr="00060BEA">
              <w:rPr>
                <w:sz w:val="22"/>
                <w:szCs w:val="22"/>
              </w:rPr>
              <w:t>0.00</w:t>
            </w:r>
          </w:p>
        </w:tc>
      </w:tr>
      <w:tr w:rsidR="003129BE" w:rsidRPr="00060BEA">
        <w:tc>
          <w:tcPr>
            <w:tcW w:w="630" w:type="dxa"/>
          </w:tcPr>
          <w:p w:rsidR="003129BE" w:rsidRPr="00060BEA" w:rsidRDefault="003129BE">
            <w:pPr>
              <w:rPr>
                <w:sz w:val="22"/>
                <w:szCs w:val="22"/>
              </w:rPr>
            </w:pPr>
            <w:r w:rsidRPr="00060BEA">
              <w:rPr>
                <w:sz w:val="22"/>
                <w:szCs w:val="22"/>
              </w:rPr>
              <w:t>2</w:t>
            </w:r>
          </w:p>
        </w:tc>
        <w:tc>
          <w:tcPr>
            <w:tcW w:w="1260" w:type="dxa"/>
          </w:tcPr>
          <w:p w:rsidR="003129BE" w:rsidRPr="00060BEA" w:rsidRDefault="003129BE">
            <w:pPr>
              <w:rPr>
                <w:sz w:val="22"/>
                <w:szCs w:val="22"/>
              </w:rPr>
            </w:pPr>
            <w:r w:rsidRPr="00060BEA">
              <w:rPr>
                <w:sz w:val="22"/>
                <w:szCs w:val="22"/>
              </w:rPr>
              <w:t>(1)</w:t>
            </w:r>
            <w:r w:rsidRPr="00060BEA">
              <w:rPr>
                <w:sz w:val="22"/>
                <w:szCs w:val="22"/>
                <w:vertAlign w:val="superscript"/>
              </w:rPr>
              <w:t>2</w:t>
            </w:r>
          </w:p>
        </w:tc>
        <w:tc>
          <w:tcPr>
            <w:tcW w:w="900" w:type="dxa"/>
          </w:tcPr>
          <w:p w:rsidR="003129BE" w:rsidRPr="00060BEA" w:rsidRDefault="003129BE">
            <w:pPr>
              <w:rPr>
                <w:sz w:val="22"/>
                <w:szCs w:val="22"/>
              </w:rPr>
            </w:pPr>
            <w:r w:rsidRPr="00060BEA">
              <w:rPr>
                <w:sz w:val="22"/>
                <w:szCs w:val="22"/>
              </w:rPr>
              <w:t>0.15</w:t>
            </w:r>
          </w:p>
        </w:tc>
        <w:tc>
          <w:tcPr>
            <w:tcW w:w="1710" w:type="dxa"/>
          </w:tcPr>
          <w:p w:rsidR="003129BE" w:rsidRPr="00060BEA" w:rsidRDefault="003129BE">
            <w:pPr>
              <w:rPr>
                <w:sz w:val="22"/>
                <w:szCs w:val="22"/>
              </w:rPr>
            </w:pPr>
            <w:r w:rsidRPr="00060BEA">
              <w:rPr>
                <w:sz w:val="22"/>
                <w:szCs w:val="22"/>
              </w:rPr>
              <w:t>0.15</w:t>
            </w:r>
          </w:p>
        </w:tc>
      </w:tr>
      <w:tr w:rsidR="003129BE" w:rsidRPr="00060BEA">
        <w:tc>
          <w:tcPr>
            <w:tcW w:w="630" w:type="dxa"/>
          </w:tcPr>
          <w:p w:rsidR="003129BE" w:rsidRPr="00060BEA" w:rsidRDefault="003129BE">
            <w:pPr>
              <w:rPr>
                <w:sz w:val="22"/>
                <w:szCs w:val="22"/>
              </w:rPr>
            </w:pPr>
            <w:r w:rsidRPr="00060BEA">
              <w:rPr>
                <w:sz w:val="22"/>
                <w:szCs w:val="22"/>
              </w:rPr>
              <w:t>3</w:t>
            </w:r>
          </w:p>
        </w:tc>
        <w:tc>
          <w:tcPr>
            <w:tcW w:w="1260" w:type="dxa"/>
          </w:tcPr>
          <w:p w:rsidR="003129BE" w:rsidRPr="00060BEA" w:rsidRDefault="003129BE">
            <w:pPr>
              <w:rPr>
                <w:sz w:val="22"/>
                <w:szCs w:val="22"/>
              </w:rPr>
            </w:pPr>
            <w:r w:rsidRPr="00060BEA">
              <w:rPr>
                <w:sz w:val="22"/>
                <w:szCs w:val="22"/>
              </w:rPr>
              <w:t>(2)</w:t>
            </w:r>
            <w:r w:rsidRPr="00060BEA">
              <w:rPr>
                <w:sz w:val="22"/>
                <w:szCs w:val="22"/>
                <w:vertAlign w:val="superscript"/>
              </w:rPr>
              <w:t>2</w:t>
            </w:r>
          </w:p>
        </w:tc>
        <w:tc>
          <w:tcPr>
            <w:tcW w:w="900" w:type="dxa"/>
          </w:tcPr>
          <w:p w:rsidR="003129BE" w:rsidRPr="00060BEA" w:rsidRDefault="003129BE">
            <w:pPr>
              <w:rPr>
                <w:sz w:val="22"/>
                <w:szCs w:val="22"/>
              </w:rPr>
            </w:pPr>
            <w:r w:rsidRPr="00060BEA">
              <w:rPr>
                <w:sz w:val="22"/>
                <w:szCs w:val="22"/>
              </w:rPr>
              <w:t>0.10</w:t>
            </w:r>
          </w:p>
        </w:tc>
        <w:tc>
          <w:tcPr>
            <w:tcW w:w="1710" w:type="dxa"/>
          </w:tcPr>
          <w:p w:rsidR="003129BE" w:rsidRPr="00060BEA" w:rsidRDefault="003129BE">
            <w:pPr>
              <w:rPr>
                <w:sz w:val="22"/>
                <w:szCs w:val="22"/>
              </w:rPr>
            </w:pPr>
            <w:r w:rsidRPr="00060BEA">
              <w:rPr>
                <w:sz w:val="22"/>
                <w:szCs w:val="22"/>
              </w:rPr>
              <w:t>0.40</w:t>
            </w:r>
          </w:p>
        </w:tc>
      </w:tr>
      <w:tr w:rsidR="003129BE" w:rsidRPr="00060BEA">
        <w:tc>
          <w:tcPr>
            <w:tcW w:w="630" w:type="dxa"/>
          </w:tcPr>
          <w:p w:rsidR="003129BE" w:rsidRPr="00060BEA" w:rsidRDefault="003129BE">
            <w:pPr>
              <w:rPr>
                <w:sz w:val="22"/>
                <w:szCs w:val="22"/>
              </w:rPr>
            </w:pPr>
            <w:r w:rsidRPr="00060BEA">
              <w:rPr>
                <w:sz w:val="22"/>
                <w:szCs w:val="22"/>
              </w:rPr>
              <w:t>4</w:t>
            </w:r>
          </w:p>
        </w:tc>
        <w:tc>
          <w:tcPr>
            <w:tcW w:w="1260" w:type="dxa"/>
          </w:tcPr>
          <w:p w:rsidR="003129BE" w:rsidRPr="00060BEA" w:rsidRDefault="003129BE">
            <w:pPr>
              <w:rPr>
                <w:sz w:val="22"/>
                <w:szCs w:val="22"/>
              </w:rPr>
            </w:pPr>
            <w:r w:rsidRPr="00060BEA">
              <w:rPr>
                <w:sz w:val="22"/>
                <w:szCs w:val="22"/>
              </w:rPr>
              <w:t>(3)</w:t>
            </w:r>
            <w:r w:rsidRPr="00060BEA">
              <w:rPr>
                <w:sz w:val="22"/>
                <w:szCs w:val="22"/>
                <w:vertAlign w:val="superscript"/>
              </w:rPr>
              <w:t>2</w:t>
            </w:r>
          </w:p>
        </w:tc>
        <w:tc>
          <w:tcPr>
            <w:tcW w:w="900" w:type="dxa"/>
          </w:tcPr>
          <w:p w:rsidR="003129BE" w:rsidRPr="00060BEA" w:rsidRDefault="003129BE">
            <w:pPr>
              <w:rPr>
                <w:sz w:val="22"/>
                <w:szCs w:val="22"/>
              </w:rPr>
            </w:pPr>
            <w:r w:rsidRPr="00060BEA">
              <w:rPr>
                <w:sz w:val="22"/>
                <w:szCs w:val="22"/>
              </w:rPr>
              <w:t>0.05</w:t>
            </w:r>
          </w:p>
        </w:tc>
        <w:tc>
          <w:tcPr>
            <w:tcW w:w="1710" w:type="dxa"/>
            <w:tcBorders>
              <w:bottom w:val="single" w:sz="6" w:space="0" w:color="auto"/>
            </w:tcBorders>
          </w:tcPr>
          <w:p w:rsidR="003129BE" w:rsidRPr="00060BEA" w:rsidRDefault="003129BE">
            <w:pPr>
              <w:rPr>
                <w:sz w:val="22"/>
                <w:szCs w:val="22"/>
              </w:rPr>
            </w:pPr>
            <w:r w:rsidRPr="00060BEA">
              <w:rPr>
                <w:sz w:val="22"/>
                <w:szCs w:val="22"/>
              </w:rPr>
              <w:t>0.45</w:t>
            </w:r>
          </w:p>
        </w:tc>
      </w:tr>
      <w:tr w:rsidR="003129BE" w:rsidRPr="00060BEA">
        <w:tc>
          <w:tcPr>
            <w:tcW w:w="630" w:type="dxa"/>
          </w:tcPr>
          <w:p w:rsidR="003129BE" w:rsidRPr="00060BEA" w:rsidRDefault="003129BE">
            <w:pPr>
              <w:rPr>
                <w:sz w:val="22"/>
                <w:szCs w:val="22"/>
              </w:rPr>
            </w:pPr>
          </w:p>
        </w:tc>
        <w:tc>
          <w:tcPr>
            <w:tcW w:w="1260" w:type="dxa"/>
          </w:tcPr>
          <w:p w:rsidR="003129BE" w:rsidRPr="00060BEA" w:rsidRDefault="003129BE">
            <w:pPr>
              <w:rPr>
                <w:sz w:val="22"/>
                <w:szCs w:val="22"/>
              </w:rPr>
            </w:pPr>
          </w:p>
        </w:tc>
        <w:tc>
          <w:tcPr>
            <w:tcW w:w="900" w:type="dxa"/>
          </w:tcPr>
          <w:p w:rsidR="003129BE" w:rsidRPr="00060BEA" w:rsidRDefault="003129BE">
            <w:pPr>
              <w:ind w:left="979" w:right="-274" w:hanging="936"/>
              <w:rPr>
                <w:sz w:val="22"/>
                <w:szCs w:val="22"/>
              </w:rPr>
            </w:pPr>
            <w:r w:rsidRPr="00060BEA">
              <w:rPr>
                <w:position w:val="-4"/>
                <w:sz w:val="22"/>
                <w:szCs w:val="22"/>
              </w:rPr>
              <w:object w:dxaOrig="220" w:dyaOrig="180">
                <v:shape id="_x0000_i1035" type="#_x0000_t75" style="width:11pt;height:9pt" o:ole="">
                  <v:imagedata r:id="rId28" r:pict="rId29" o:title=""/>
                </v:shape>
                <o:OLEObject Type="Embed" ProgID="Equation.2" ShapeID="_x0000_i1035" DrawAspect="Content" ObjectID="_1349714184" r:id="rId30"/>
              </w:object>
            </w:r>
            <w:r w:rsidRPr="00060BEA">
              <w:rPr>
                <w:sz w:val="22"/>
                <w:szCs w:val="22"/>
                <w:vertAlign w:val="superscript"/>
              </w:rPr>
              <w:t>2</w:t>
            </w:r>
            <w:r w:rsidRPr="00060BEA">
              <w:rPr>
                <w:sz w:val="22"/>
                <w:szCs w:val="22"/>
              </w:rPr>
              <w:t>=</w:t>
            </w:r>
          </w:p>
        </w:tc>
        <w:tc>
          <w:tcPr>
            <w:tcW w:w="1710" w:type="dxa"/>
          </w:tcPr>
          <w:p w:rsidR="003129BE" w:rsidRPr="00060BEA" w:rsidRDefault="003129BE">
            <w:pPr>
              <w:rPr>
                <w:sz w:val="22"/>
                <w:szCs w:val="22"/>
              </w:rPr>
            </w:pPr>
            <w:r w:rsidRPr="00060BEA">
              <w:rPr>
                <w:sz w:val="22"/>
                <w:szCs w:val="22"/>
              </w:rPr>
              <w:t>1.50</w:t>
            </w:r>
          </w:p>
        </w:tc>
      </w:tr>
    </w:tbl>
    <w:p w:rsidR="003129BE" w:rsidRPr="00060BEA" w:rsidRDefault="003129BE" w:rsidP="003129BE">
      <w:pPr>
        <w:ind w:left="979" w:right="-274" w:hanging="936"/>
        <w:rPr>
          <w:sz w:val="22"/>
          <w:szCs w:val="22"/>
        </w:rPr>
      </w:pPr>
      <w:r w:rsidRPr="00060BEA">
        <w:rPr>
          <w:sz w:val="22"/>
          <w:szCs w:val="22"/>
        </w:rPr>
        <w:tab/>
      </w:r>
      <w:r w:rsidRPr="00060BEA">
        <w:rPr>
          <w:sz w:val="22"/>
          <w:szCs w:val="22"/>
        </w:rPr>
        <w:tab/>
      </w:r>
      <w:r w:rsidRPr="00060BEA">
        <w:rPr>
          <w:position w:val="-10"/>
          <w:sz w:val="22"/>
          <w:szCs w:val="22"/>
        </w:rPr>
        <w:object w:dxaOrig="2260" w:dyaOrig="380">
          <v:shape id="_x0000_i1036" type="#_x0000_t75" style="width:113pt;height:19pt" o:ole="">
            <v:imagedata r:id="rId31" r:pict="rId32" o:title=""/>
          </v:shape>
          <o:OLEObject Type="Embed" ProgID="Equation.2" ShapeID="_x0000_i1036" DrawAspect="Content" ObjectID="_1349714185" r:id="rId33"/>
        </w:object>
      </w:r>
      <w:r w:rsidRPr="00060BEA">
        <w:rPr>
          <w:sz w:val="22"/>
          <w:szCs w:val="22"/>
        </w:rPr>
        <w:t xml:space="preserve"> = 1.22</w:t>
      </w:r>
    </w:p>
    <w:p w:rsidR="003129BE" w:rsidRPr="00060BEA" w:rsidRDefault="003129BE" w:rsidP="003129BE">
      <w:pPr>
        <w:rPr>
          <w:sz w:val="22"/>
          <w:szCs w:val="22"/>
        </w:rPr>
      </w:pPr>
      <w:r w:rsidRPr="00060BEA">
        <w:rPr>
          <w:sz w:val="22"/>
          <w:szCs w:val="22"/>
        </w:rPr>
        <w:tab/>
        <w:t>(b)</w:t>
      </w:r>
    </w:p>
    <w:p w:rsidR="003129BE" w:rsidRPr="00060BEA" w:rsidRDefault="003129BE" w:rsidP="003129BE">
      <w:pPr>
        <w:rPr>
          <w:sz w:val="22"/>
          <w:szCs w:val="22"/>
        </w:rPr>
      </w:pPr>
      <w:r w:rsidRPr="00060BEA">
        <w:rPr>
          <w:sz w:val="22"/>
          <w:szCs w:val="22"/>
        </w:rPr>
        <w:tab/>
      </w:r>
      <w:r w:rsidRPr="00060BEA">
        <w:rPr>
          <w:sz w:val="22"/>
          <w:szCs w:val="22"/>
        </w:rPr>
        <w:tab/>
        <w:t>Distribution B</w:t>
      </w:r>
    </w:p>
    <w:p w:rsidR="003129BE" w:rsidRPr="00060BEA" w:rsidRDefault="003129BE" w:rsidP="003129BE">
      <w:pPr>
        <w:rPr>
          <w:sz w:val="22"/>
          <w:szCs w:val="22"/>
        </w:rPr>
      </w:pPr>
    </w:p>
    <w:tbl>
      <w:tblPr>
        <w:tblW w:w="0" w:type="auto"/>
        <w:tblInd w:w="1548" w:type="dxa"/>
        <w:tblLayout w:type="fixed"/>
        <w:tblLook w:val="0000"/>
      </w:tblPr>
      <w:tblGrid>
        <w:gridCol w:w="630"/>
        <w:gridCol w:w="1260"/>
        <w:gridCol w:w="900"/>
        <w:gridCol w:w="1710"/>
      </w:tblGrid>
      <w:tr w:rsidR="003129BE" w:rsidRPr="00060BEA">
        <w:tc>
          <w:tcPr>
            <w:tcW w:w="630" w:type="dxa"/>
            <w:tcBorders>
              <w:bottom w:val="double" w:sz="6" w:space="0" w:color="auto"/>
            </w:tcBorders>
          </w:tcPr>
          <w:p w:rsidR="003129BE" w:rsidRPr="00060BEA" w:rsidRDefault="003129BE">
            <w:pPr>
              <w:rPr>
                <w:sz w:val="22"/>
                <w:szCs w:val="22"/>
              </w:rPr>
            </w:pPr>
            <w:r w:rsidRPr="00060BEA">
              <w:rPr>
                <w:i/>
                <w:sz w:val="22"/>
                <w:szCs w:val="22"/>
              </w:rPr>
              <w:t>X</w:t>
            </w:r>
          </w:p>
        </w:tc>
        <w:tc>
          <w:tcPr>
            <w:tcW w:w="1260" w:type="dxa"/>
            <w:tcBorders>
              <w:bottom w:val="double" w:sz="6" w:space="0" w:color="auto"/>
            </w:tcBorders>
          </w:tcPr>
          <w:p w:rsidR="003129BE" w:rsidRPr="00060BEA" w:rsidRDefault="003129BE">
            <w:pPr>
              <w:ind w:left="979" w:right="-274" w:hanging="936"/>
              <w:rPr>
                <w:sz w:val="22"/>
                <w:szCs w:val="22"/>
              </w:rPr>
            </w:pPr>
            <w:r w:rsidRPr="00060BEA">
              <w:rPr>
                <w:sz w:val="22"/>
                <w:szCs w:val="22"/>
              </w:rPr>
              <w:t>(</w:t>
            </w:r>
            <w:r w:rsidRPr="00060BEA">
              <w:rPr>
                <w:i/>
                <w:sz w:val="22"/>
                <w:szCs w:val="22"/>
              </w:rPr>
              <w:t>X</w:t>
            </w:r>
            <w:r w:rsidRPr="00060BEA">
              <w:rPr>
                <w:sz w:val="22"/>
                <w:szCs w:val="22"/>
              </w:rPr>
              <w:t>–</w:t>
            </w:r>
            <w:r w:rsidRPr="00060BEA">
              <w:rPr>
                <w:position w:val="-8"/>
                <w:sz w:val="22"/>
                <w:szCs w:val="22"/>
              </w:rPr>
              <w:object w:dxaOrig="220" w:dyaOrig="220">
                <v:shape id="_x0000_i1037" type="#_x0000_t75" style="width:11pt;height:11pt" o:ole="">
                  <v:imagedata r:id="rId34" r:pict="rId35" o:title=""/>
                </v:shape>
                <o:OLEObject Type="Embed" ProgID="Equation.2" ShapeID="_x0000_i1037" DrawAspect="Content" ObjectID="_1349714186" r:id="rId36"/>
              </w:object>
            </w:r>
            <w:r w:rsidRPr="00060BEA">
              <w:rPr>
                <w:sz w:val="22"/>
                <w:szCs w:val="22"/>
              </w:rPr>
              <w:t>)</w:t>
            </w:r>
            <w:r w:rsidRPr="00060BEA">
              <w:rPr>
                <w:sz w:val="22"/>
                <w:szCs w:val="22"/>
                <w:vertAlign w:val="superscript"/>
              </w:rPr>
              <w:t>2</w:t>
            </w:r>
          </w:p>
        </w:tc>
        <w:tc>
          <w:tcPr>
            <w:tcW w:w="900" w:type="dxa"/>
            <w:tcBorders>
              <w:bottom w:val="double" w:sz="6" w:space="0" w:color="auto"/>
            </w:tcBorders>
          </w:tcPr>
          <w:p w:rsidR="003129BE" w:rsidRPr="00060BEA" w:rsidRDefault="003129BE">
            <w:pPr>
              <w:rPr>
                <w:i/>
                <w:sz w:val="22"/>
                <w:szCs w:val="22"/>
              </w:rPr>
            </w:pPr>
            <w:r w:rsidRPr="00060BEA">
              <w:rPr>
                <w:i/>
                <w:sz w:val="22"/>
                <w:szCs w:val="22"/>
              </w:rPr>
              <w:t>P(X)</w:t>
            </w:r>
          </w:p>
        </w:tc>
        <w:tc>
          <w:tcPr>
            <w:tcW w:w="1710" w:type="dxa"/>
            <w:tcBorders>
              <w:bottom w:val="double" w:sz="6" w:space="0" w:color="auto"/>
            </w:tcBorders>
          </w:tcPr>
          <w:p w:rsidR="003129BE" w:rsidRPr="00060BEA" w:rsidRDefault="003129BE">
            <w:pPr>
              <w:ind w:left="979" w:right="-274" w:hanging="936"/>
              <w:rPr>
                <w:sz w:val="22"/>
                <w:szCs w:val="22"/>
              </w:rPr>
            </w:pPr>
            <w:r w:rsidRPr="00060BEA">
              <w:rPr>
                <w:sz w:val="22"/>
                <w:szCs w:val="22"/>
              </w:rPr>
              <w:t>(</w:t>
            </w:r>
            <w:r w:rsidRPr="00060BEA">
              <w:rPr>
                <w:i/>
                <w:sz w:val="22"/>
                <w:szCs w:val="22"/>
              </w:rPr>
              <w:t>X</w:t>
            </w:r>
            <w:r w:rsidRPr="00060BEA">
              <w:rPr>
                <w:sz w:val="22"/>
                <w:szCs w:val="22"/>
              </w:rPr>
              <w:t>–</w:t>
            </w:r>
            <w:r w:rsidRPr="00060BEA">
              <w:rPr>
                <w:position w:val="-8"/>
                <w:sz w:val="22"/>
                <w:szCs w:val="22"/>
              </w:rPr>
              <w:object w:dxaOrig="220" w:dyaOrig="220">
                <v:shape id="_x0000_i1038" type="#_x0000_t75" style="width:11pt;height:11pt" o:ole="">
                  <v:imagedata r:id="rId37" r:pict="rId38" o:title=""/>
                </v:shape>
                <o:OLEObject Type="Embed" ProgID="Equation.2" ShapeID="_x0000_i1038" DrawAspect="Content" ObjectID="_1349714187" r:id="rId39"/>
              </w:object>
            </w:r>
            <w:r w:rsidRPr="00060BEA">
              <w:rPr>
                <w:sz w:val="22"/>
                <w:szCs w:val="22"/>
              </w:rPr>
              <w:t>)</w:t>
            </w:r>
            <w:r w:rsidRPr="00060BEA">
              <w:rPr>
                <w:sz w:val="22"/>
                <w:szCs w:val="22"/>
                <w:vertAlign w:val="superscript"/>
              </w:rPr>
              <w:t>2</w:t>
            </w:r>
            <w:r w:rsidRPr="00060BEA">
              <w:rPr>
                <w:sz w:val="22"/>
                <w:szCs w:val="22"/>
              </w:rPr>
              <w:t>*</w:t>
            </w:r>
            <w:r w:rsidRPr="00060BEA">
              <w:rPr>
                <w:i/>
                <w:sz w:val="22"/>
                <w:szCs w:val="22"/>
              </w:rPr>
              <w:t>P(X)</w:t>
            </w:r>
          </w:p>
        </w:tc>
      </w:tr>
      <w:tr w:rsidR="003129BE" w:rsidRPr="00060BEA">
        <w:tc>
          <w:tcPr>
            <w:tcW w:w="630" w:type="dxa"/>
          </w:tcPr>
          <w:p w:rsidR="003129BE" w:rsidRPr="00060BEA" w:rsidRDefault="003129BE">
            <w:pPr>
              <w:rPr>
                <w:sz w:val="22"/>
                <w:szCs w:val="22"/>
              </w:rPr>
            </w:pPr>
            <w:r w:rsidRPr="00060BEA">
              <w:rPr>
                <w:sz w:val="22"/>
                <w:szCs w:val="22"/>
              </w:rPr>
              <w:t>0</w:t>
            </w:r>
          </w:p>
        </w:tc>
        <w:tc>
          <w:tcPr>
            <w:tcW w:w="1260" w:type="dxa"/>
          </w:tcPr>
          <w:p w:rsidR="003129BE" w:rsidRPr="00060BEA" w:rsidRDefault="003129BE">
            <w:pPr>
              <w:rPr>
                <w:sz w:val="22"/>
                <w:szCs w:val="22"/>
              </w:rPr>
            </w:pPr>
            <w:r w:rsidRPr="00060BEA">
              <w:rPr>
                <w:sz w:val="22"/>
                <w:szCs w:val="22"/>
              </w:rPr>
              <w:t>(–3)</w:t>
            </w:r>
            <w:r w:rsidRPr="00060BEA">
              <w:rPr>
                <w:sz w:val="22"/>
                <w:szCs w:val="22"/>
                <w:vertAlign w:val="superscript"/>
              </w:rPr>
              <w:t>2</w:t>
            </w:r>
          </w:p>
        </w:tc>
        <w:tc>
          <w:tcPr>
            <w:tcW w:w="900" w:type="dxa"/>
          </w:tcPr>
          <w:p w:rsidR="003129BE" w:rsidRPr="00060BEA" w:rsidRDefault="003129BE">
            <w:pPr>
              <w:rPr>
                <w:sz w:val="22"/>
                <w:szCs w:val="22"/>
              </w:rPr>
            </w:pPr>
            <w:r w:rsidRPr="00060BEA">
              <w:rPr>
                <w:sz w:val="22"/>
                <w:szCs w:val="22"/>
              </w:rPr>
              <w:t>0.05</w:t>
            </w:r>
          </w:p>
        </w:tc>
        <w:tc>
          <w:tcPr>
            <w:tcW w:w="1710" w:type="dxa"/>
          </w:tcPr>
          <w:p w:rsidR="003129BE" w:rsidRPr="00060BEA" w:rsidRDefault="003129BE">
            <w:pPr>
              <w:rPr>
                <w:sz w:val="22"/>
                <w:szCs w:val="22"/>
              </w:rPr>
            </w:pPr>
            <w:r w:rsidRPr="00060BEA">
              <w:rPr>
                <w:sz w:val="22"/>
                <w:szCs w:val="22"/>
              </w:rPr>
              <w:t>0.45</w:t>
            </w:r>
          </w:p>
        </w:tc>
      </w:tr>
      <w:tr w:rsidR="003129BE" w:rsidRPr="00060BEA">
        <w:tc>
          <w:tcPr>
            <w:tcW w:w="630" w:type="dxa"/>
          </w:tcPr>
          <w:p w:rsidR="003129BE" w:rsidRPr="00060BEA" w:rsidRDefault="003129BE">
            <w:pPr>
              <w:rPr>
                <w:sz w:val="22"/>
                <w:szCs w:val="22"/>
              </w:rPr>
            </w:pPr>
            <w:r w:rsidRPr="00060BEA">
              <w:rPr>
                <w:sz w:val="22"/>
                <w:szCs w:val="22"/>
              </w:rPr>
              <w:t>1</w:t>
            </w:r>
          </w:p>
        </w:tc>
        <w:tc>
          <w:tcPr>
            <w:tcW w:w="1260" w:type="dxa"/>
          </w:tcPr>
          <w:p w:rsidR="003129BE" w:rsidRPr="00060BEA" w:rsidRDefault="003129BE">
            <w:pPr>
              <w:rPr>
                <w:sz w:val="22"/>
                <w:szCs w:val="22"/>
              </w:rPr>
            </w:pPr>
            <w:r w:rsidRPr="00060BEA">
              <w:rPr>
                <w:sz w:val="22"/>
                <w:szCs w:val="22"/>
              </w:rPr>
              <w:t>(–2)</w:t>
            </w:r>
            <w:r w:rsidRPr="00060BEA">
              <w:rPr>
                <w:sz w:val="22"/>
                <w:szCs w:val="22"/>
                <w:vertAlign w:val="superscript"/>
              </w:rPr>
              <w:t>2</w:t>
            </w:r>
          </w:p>
        </w:tc>
        <w:tc>
          <w:tcPr>
            <w:tcW w:w="900" w:type="dxa"/>
          </w:tcPr>
          <w:p w:rsidR="003129BE" w:rsidRPr="00060BEA" w:rsidRDefault="003129BE">
            <w:pPr>
              <w:rPr>
                <w:sz w:val="22"/>
                <w:szCs w:val="22"/>
              </w:rPr>
            </w:pPr>
            <w:r w:rsidRPr="00060BEA">
              <w:rPr>
                <w:sz w:val="22"/>
                <w:szCs w:val="22"/>
              </w:rPr>
              <w:t>0.10</w:t>
            </w:r>
          </w:p>
        </w:tc>
        <w:tc>
          <w:tcPr>
            <w:tcW w:w="1710" w:type="dxa"/>
          </w:tcPr>
          <w:p w:rsidR="003129BE" w:rsidRPr="00060BEA" w:rsidRDefault="003129BE">
            <w:pPr>
              <w:rPr>
                <w:sz w:val="22"/>
                <w:szCs w:val="22"/>
              </w:rPr>
            </w:pPr>
            <w:r w:rsidRPr="00060BEA">
              <w:rPr>
                <w:sz w:val="22"/>
                <w:szCs w:val="22"/>
              </w:rPr>
              <w:t>0.40</w:t>
            </w:r>
          </w:p>
        </w:tc>
      </w:tr>
      <w:tr w:rsidR="003129BE" w:rsidRPr="00060BEA">
        <w:tc>
          <w:tcPr>
            <w:tcW w:w="630" w:type="dxa"/>
          </w:tcPr>
          <w:p w:rsidR="003129BE" w:rsidRPr="00060BEA" w:rsidRDefault="003129BE">
            <w:pPr>
              <w:rPr>
                <w:sz w:val="22"/>
                <w:szCs w:val="22"/>
              </w:rPr>
            </w:pPr>
            <w:r w:rsidRPr="00060BEA">
              <w:rPr>
                <w:sz w:val="22"/>
                <w:szCs w:val="22"/>
              </w:rPr>
              <w:t>2</w:t>
            </w:r>
          </w:p>
        </w:tc>
        <w:tc>
          <w:tcPr>
            <w:tcW w:w="1260" w:type="dxa"/>
          </w:tcPr>
          <w:p w:rsidR="003129BE" w:rsidRPr="00060BEA" w:rsidRDefault="003129BE">
            <w:pPr>
              <w:rPr>
                <w:sz w:val="22"/>
                <w:szCs w:val="22"/>
              </w:rPr>
            </w:pPr>
            <w:r w:rsidRPr="00060BEA">
              <w:rPr>
                <w:sz w:val="22"/>
                <w:szCs w:val="22"/>
              </w:rPr>
              <w:t>(–1)</w:t>
            </w:r>
            <w:r w:rsidRPr="00060BEA">
              <w:rPr>
                <w:sz w:val="22"/>
                <w:szCs w:val="22"/>
                <w:vertAlign w:val="superscript"/>
              </w:rPr>
              <w:t>2</w:t>
            </w:r>
          </w:p>
        </w:tc>
        <w:tc>
          <w:tcPr>
            <w:tcW w:w="900" w:type="dxa"/>
          </w:tcPr>
          <w:p w:rsidR="003129BE" w:rsidRPr="00060BEA" w:rsidRDefault="003129BE">
            <w:pPr>
              <w:rPr>
                <w:sz w:val="22"/>
                <w:szCs w:val="22"/>
              </w:rPr>
            </w:pPr>
            <w:r w:rsidRPr="00060BEA">
              <w:rPr>
                <w:sz w:val="22"/>
                <w:szCs w:val="22"/>
              </w:rPr>
              <w:t>0.15</w:t>
            </w:r>
          </w:p>
        </w:tc>
        <w:tc>
          <w:tcPr>
            <w:tcW w:w="1710" w:type="dxa"/>
          </w:tcPr>
          <w:p w:rsidR="003129BE" w:rsidRPr="00060BEA" w:rsidRDefault="003129BE">
            <w:pPr>
              <w:rPr>
                <w:sz w:val="22"/>
                <w:szCs w:val="22"/>
              </w:rPr>
            </w:pPr>
            <w:r w:rsidRPr="00060BEA">
              <w:rPr>
                <w:sz w:val="22"/>
                <w:szCs w:val="22"/>
              </w:rPr>
              <w:t>0.15</w:t>
            </w:r>
          </w:p>
        </w:tc>
      </w:tr>
      <w:tr w:rsidR="003129BE" w:rsidRPr="00060BEA">
        <w:tc>
          <w:tcPr>
            <w:tcW w:w="630" w:type="dxa"/>
          </w:tcPr>
          <w:p w:rsidR="003129BE" w:rsidRPr="00060BEA" w:rsidRDefault="003129BE">
            <w:pPr>
              <w:rPr>
                <w:sz w:val="22"/>
                <w:szCs w:val="22"/>
              </w:rPr>
            </w:pPr>
            <w:r w:rsidRPr="00060BEA">
              <w:rPr>
                <w:sz w:val="22"/>
                <w:szCs w:val="22"/>
              </w:rPr>
              <w:t>3</w:t>
            </w:r>
          </w:p>
        </w:tc>
        <w:tc>
          <w:tcPr>
            <w:tcW w:w="1260" w:type="dxa"/>
          </w:tcPr>
          <w:p w:rsidR="003129BE" w:rsidRPr="00060BEA" w:rsidRDefault="003129BE">
            <w:pPr>
              <w:rPr>
                <w:sz w:val="22"/>
                <w:szCs w:val="22"/>
              </w:rPr>
            </w:pPr>
            <w:r w:rsidRPr="00060BEA">
              <w:rPr>
                <w:sz w:val="22"/>
                <w:szCs w:val="22"/>
              </w:rPr>
              <w:t>(0)</w:t>
            </w:r>
            <w:r w:rsidRPr="00060BEA">
              <w:rPr>
                <w:sz w:val="22"/>
                <w:szCs w:val="22"/>
                <w:vertAlign w:val="superscript"/>
              </w:rPr>
              <w:t>2</w:t>
            </w:r>
          </w:p>
        </w:tc>
        <w:tc>
          <w:tcPr>
            <w:tcW w:w="900" w:type="dxa"/>
          </w:tcPr>
          <w:p w:rsidR="003129BE" w:rsidRPr="00060BEA" w:rsidRDefault="003129BE">
            <w:pPr>
              <w:rPr>
                <w:sz w:val="22"/>
                <w:szCs w:val="22"/>
              </w:rPr>
            </w:pPr>
            <w:r w:rsidRPr="00060BEA">
              <w:rPr>
                <w:sz w:val="22"/>
                <w:szCs w:val="22"/>
              </w:rPr>
              <w:t>0.20</w:t>
            </w:r>
          </w:p>
        </w:tc>
        <w:tc>
          <w:tcPr>
            <w:tcW w:w="1710" w:type="dxa"/>
          </w:tcPr>
          <w:p w:rsidR="003129BE" w:rsidRPr="00060BEA" w:rsidRDefault="003129BE">
            <w:pPr>
              <w:rPr>
                <w:sz w:val="22"/>
                <w:szCs w:val="22"/>
              </w:rPr>
            </w:pPr>
            <w:r w:rsidRPr="00060BEA">
              <w:rPr>
                <w:sz w:val="22"/>
                <w:szCs w:val="22"/>
              </w:rPr>
              <w:t>0.00</w:t>
            </w:r>
          </w:p>
        </w:tc>
      </w:tr>
      <w:tr w:rsidR="003129BE" w:rsidRPr="00060BEA">
        <w:tc>
          <w:tcPr>
            <w:tcW w:w="630" w:type="dxa"/>
          </w:tcPr>
          <w:p w:rsidR="003129BE" w:rsidRPr="00060BEA" w:rsidRDefault="003129BE">
            <w:pPr>
              <w:rPr>
                <w:sz w:val="22"/>
                <w:szCs w:val="22"/>
              </w:rPr>
            </w:pPr>
            <w:r w:rsidRPr="00060BEA">
              <w:rPr>
                <w:sz w:val="22"/>
                <w:szCs w:val="22"/>
              </w:rPr>
              <w:t>4</w:t>
            </w:r>
          </w:p>
        </w:tc>
        <w:tc>
          <w:tcPr>
            <w:tcW w:w="1260" w:type="dxa"/>
          </w:tcPr>
          <w:p w:rsidR="003129BE" w:rsidRPr="00060BEA" w:rsidRDefault="003129BE">
            <w:pPr>
              <w:rPr>
                <w:sz w:val="22"/>
                <w:szCs w:val="22"/>
              </w:rPr>
            </w:pPr>
            <w:r w:rsidRPr="00060BEA">
              <w:rPr>
                <w:sz w:val="22"/>
                <w:szCs w:val="22"/>
              </w:rPr>
              <w:t>(1)</w:t>
            </w:r>
            <w:r w:rsidRPr="00060BEA">
              <w:rPr>
                <w:sz w:val="22"/>
                <w:szCs w:val="22"/>
                <w:vertAlign w:val="superscript"/>
              </w:rPr>
              <w:t>2</w:t>
            </w:r>
          </w:p>
        </w:tc>
        <w:tc>
          <w:tcPr>
            <w:tcW w:w="900" w:type="dxa"/>
          </w:tcPr>
          <w:p w:rsidR="003129BE" w:rsidRPr="00060BEA" w:rsidRDefault="003129BE">
            <w:pPr>
              <w:rPr>
                <w:sz w:val="22"/>
                <w:szCs w:val="22"/>
              </w:rPr>
            </w:pPr>
            <w:r w:rsidRPr="00060BEA">
              <w:rPr>
                <w:sz w:val="22"/>
                <w:szCs w:val="22"/>
              </w:rPr>
              <w:t>0.50</w:t>
            </w:r>
          </w:p>
        </w:tc>
        <w:tc>
          <w:tcPr>
            <w:tcW w:w="1710" w:type="dxa"/>
            <w:tcBorders>
              <w:bottom w:val="single" w:sz="6" w:space="0" w:color="auto"/>
            </w:tcBorders>
          </w:tcPr>
          <w:p w:rsidR="003129BE" w:rsidRPr="00060BEA" w:rsidRDefault="003129BE">
            <w:pPr>
              <w:rPr>
                <w:sz w:val="22"/>
                <w:szCs w:val="22"/>
              </w:rPr>
            </w:pPr>
            <w:r w:rsidRPr="00060BEA">
              <w:rPr>
                <w:sz w:val="22"/>
                <w:szCs w:val="22"/>
              </w:rPr>
              <w:t>0.50</w:t>
            </w:r>
          </w:p>
        </w:tc>
      </w:tr>
      <w:tr w:rsidR="003129BE" w:rsidRPr="00060BEA">
        <w:tc>
          <w:tcPr>
            <w:tcW w:w="630" w:type="dxa"/>
          </w:tcPr>
          <w:p w:rsidR="003129BE" w:rsidRPr="00060BEA" w:rsidRDefault="003129BE">
            <w:pPr>
              <w:rPr>
                <w:sz w:val="22"/>
                <w:szCs w:val="22"/>
              </w:rPr>
            </w:pPr>
          </w:p>
        </w:tc>
        <w:tc>
          <w:tcPr>
            <w:tcW w:w="1260" w:type="dxa"/>
          </w:tcPr>
          <w:p w:rsidR="003129BE" w:rsidRPr="00060BEA" w:rsidRDefault="003129BE">
            <w:pPr>
              <w:rPr>
                <w:sz w:val="22"/>
                <w:szCs w:val="22"/>
              </w:rPr>
            </w:pPr>
          </w:p>
        </w:tc>
        <w:tc>
          <w:tcPr>
            <w:tcW w:w="900" w:type="dxa"/>
          </w:tcPr>
          <w:p w:rsidR="003129BE" w:rsidRPr="00060BEA" w:rsidRDefault="003129BE">
            <w:pPr>
              <w:ind w:left="979" w:right="-274" w:hanging="936"/>
              <w:rPr>
                <w:sz w:val="22"/>
                <w:szCs w:val="22"/>
              </w:rPr>
            </w:pPr>
            <w:r w:rsidRPr="00060BEA">
              <w:rPr>
                <w:position w:val="-4"/>
                <w:sz w:val="22"/>
                <w:szCs w:val="22"/>
              </w:rPr>
              <w:object w:dxaOrig="220" w:dyaOrig="180">
                <v:shape id="_x0000_i1039" type="#_x0000_t75" style="width:11pt;height:9pt" o:ole="">
                  <v:imagedata r:id="rId40" r:pict="rId41" o:title=""/>
                </v:shape>
                <o:OLEObject Type="Embed" ProgID="Equation.2" ShapeID="_x0000_i1039" DrawAspect="Content" ObjectID="_1349714188" r:id="rId42"/>
              </w:object>
            </w:r>
            <w:r w:rsidRPr="00060BEA">
              <w:rPr>
                <w:sz w:val="22"/>
                <w:szCs w:val="22"/>
                <w:vertAlign w:val="superscript"/>
              </w:rPr>
              <w:t>2</w:t>
            </w:r>
            <w:r w:rsidRPr="00060BEA">
              <w:rPr>
                <w:sz w:val="22"/>
                <w:szCs w:val="22"/>
              </w:rPr>
              <w:t>=</w:t>
            </w:r>
          </w:p>
        </w:tc>
        <w:tc>
          <w:tcPr>
            <w:tcW w:w="1710" w:type="dxa"/>
          </w:tcPr>
          <w:p w:rsidR="003129BE" w:rsidRPr="00060BEA" w:rsidRDefault="003129BE">
            <w:pPr>
              <w:rPr>
                <w:sz w:val="22"/>
                <w:szCs w:val="22"/>
              </w:rPr>
            </w:pPr>
            <w:r w:rsidRPr="00060BEA">
              <w:rPr>
                <w:sz w:val="22"/>
                <w:szCs w:val="22"/>
              </w:rPr>
              <w:t>1.50</w:t>
            </w:r>
          </w:p>
        </w:tc>
      </w:tr>
    </w:tbl>
    <w:p w:rsidR="003129BE" w:rsidRPr="00060BEA" w:rsidRDefault="003129BE" w:rsidP="003129BE">
      <w:pPr>
        <w:ind w:left="979" w:right="-274" w:hanging="936"/>
        <w:rPr>
          <w:sz w:val="22"/>
          <w:szCs w:val="22"/>
        </w:rPr>
      </w:pPr>
      <w:r w:rsidRPr="00060BEA">
        <w:rPr>
          <w:sz w:val="22"/>
          <w:szCs w:val="22"/>
        </w:rPr>
        <w:tab/>
      </w:r>
      <w:r w:rsidRPr="00060BEA">
        <w:rPr>
          <w:sz w:val="22"/>
          <w:szCs w:val="22"/>
        </w:rPr>
        <w:tab/>
      </w:r>
      <w:r w:rsidRPr="00060BEA">
        <w:rPr>
          <w:position w:val="-10"/>
          <w:sz w:val="22"/>
          <w:szCs w:val="22"/>
        </w:rPr>
        <w:object w:dxaOrig="2260" w:dyaOrig="380">
          <v:shape id="_x0000_i1040" type="#_x0000_t75" style="width:113pt;height:19pt" o:ole="">
            <v:imagedata r:id="rId43" r:pict="rId44" o:title=""/>
          </v:shape>
          <o:OLEObject Type="Embed" ProgID="Equation.2" ShapeID="_x0000_i1040" DrawAspect="Content" ObjectID="_1349714189" r:id="rId45"/>
        </w:object>
      </w:r>
      <w:r w:rsidRPr="00060BEA">
        <w:rPr>
          <w:sz w:val="22"/>
          <w:szCs w:val="22"/>
        </w:rPr>
        <w:t xml:space="preserve"> = 1.22</w:t>
      </w:r>
    </w:p>
    <w:p w:rsidR="003129BE" w:rsidRPr="00060BEA" w:rsidRDefault="003129BE" w:rsidP="003129BE">
      <w:pPr>
        <w:ind w:left="1440" w:hanging="720"/>
        <w:rPr>
          <w:sz w:val="22"/>
          <w:szCs w:val="22"/>
        </w:rPr>
      </w:pPr>
      <w:r w:rsidRPr="00060BEA">
        <w:rPr>
          <w:sz w:val="22"/>
          <w:szCs w:val="22"/>
        </w:rPr>
        <w:t>(c)</w:t>
      </w:r>
      <w:r w:rsidRPr="00060BEA">
        <w:rPr>
          <w:sz w:val="22"/>
          <w:szCs w:val="22"/>
        </w:rPr>
        <w:tab/>
        <w:t>The means are different but the variances are the same.</w:t>
      </w:r>
    </w:p>
    <w:p w:rsidR="003129BE" w:rsidRPr="00060BEA" w:rsidRDefault="003129BE" w:rsidP="003129BE">
      <w:pPr>
        <w:ind w:left="1440" w:hanging="1440"/>
        <w:rPr>
          <w:sz w:val="22"/>
          <w:szCs w:val="22"/>
        </w:rPr>
      </w:pPr>
    </w:p>
    <w:p w:rsidR="003129BE" w:rsidRPr="00060BEA" w:rsidRDefault="003129BE" w:rsidP="003129BE">
      <w:pPr>
        <w:rPr>
          <w:sz w:val="22"/>
          <w:szCs w:val="22"/>
        </w:rPr>
      </w:pPr>
      <w:r>
        <w:rPr>
          <w:sz w:val="22"/>
          <w:szCs w:val="22"/>
        </w:rPr>
        <w:br w:type="page"/>
      </w:r>
      <w:r w:rsidRPr="00060BEA">
        <w:rPr>
          <w:sz w:val="22"/>
          <w:szCs w:val="22"/>
        </w:rPr>
        <w:t xml:space="preserve"> </w:t>
      </w:r>
      <w:r>
        <w:rPr>
          <w:sz w:val="22"/>
          <w:szCs w:val="22"/>
        </w:rPr>
        <w:tab/>
      </w:r>
    </w:p>
    <w:p w:rsidR="003129BE" w:rsidRDefault="003129BE" w:rsidP="003129BE">
      <w:pPr>
        <w:rPr>
          <w:sz w:val="22"/>
          <w:szCs w:val="22"/>
        </w:rPr>
      </w:pPr>
      <w:r>
        <w:rPr>
          <w:sz w:val="22"/>
          <w:szCs w:val="22"/>
        </w:rPr>
        <w:t>5.19</w:t>
      </w:r>
      <w:r>
        <w:rPr>
          <w:sz w:val="22"/>
          <w:szCs w:val="22"/>
        </w:rPr>
        <w:tab/>
        <w:t>PHstat output:</w:t>
      </w:r>
    </w:p>
    <w:tbl>
      <w:tblPr>
        <w:tblW w:w="8318" w:type="dxa"/>
        <w:tblInd w:w="750" w:type="dxa"/>
        <w:tblLayout w:type="fixed"/>
        <w:tblCellMar>
          <w:left w:w="30" w:type="dxa"/>
          <w:right w:w="30" w:type="dxa"/>
        </w:tblCellMar>
        <w:tblLook w:val="0000"/>
      </w:tblPr>
      <w:tblGrid>
        <w:gridCol w:w="2270"/>
        <w:gridCol w:w="1008"/>
        <w:gridCol w:w="1008"/>
        <w:gridCol w:w="1008"/>
        <w:gridCol w:w="1008"/>
        <w:gridCol w:w="1008"/>
        <w:gridCol w:w="1008"/>
      </w:tblGrid>
      <w:tr w:rsidR="003129BE">
        <w:trPr>
          <w:trHeight w:val="250"/>
        </w:trPr>
        <w:tc>
          <w:tcPr>
            <w:tcW w:w="2270"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Binomial Probabilities</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r>
      <w:tr w:rsidR="003129BE">
        <w:trPr>
          <w:trHeight w:val="250"/>
        </w:trPr>
        <w:tc>
          <w:tcPr>
            <w:tcW w:w="2270" w:type="dxa"/>
            <w:tcBorders>
              <w:top w:val="single" w:sz="2" w:space="0" w:color="000000"/>
              <w:left w:val="single" w:sz="2" w:space="0" w:color="000000"/>
              <w:bottom w:val="single" w:sz="6" w:space="0" w:color="auto"/>
              <w:right w:val="single" w:sz="2" w:space="0" w:color="000000"/>
            </w:tcBorders>
          </w:tcPr>
          <w:p w:rsidR="003129BE" w:rsidRDefault="003129BE" w:rsidP="00E741BF">
            <w:pPr>
              <w:autoSpaceDE w:val="0"/>
              <w:autoSpaceDN w:val="0"/>
              <w:adjustRightInd w:val="0"/>
              <w:jc w:val="right"/>
              <w:rPr>
                <w:rFonts w:ascii="Arial" w:eastAsia="SimSun" w:hAnsi="Arial" w:cs="Arial"/>
                <w:color w:val="000000"/>
                <w:sz w:val="20"/>
                <w:szCs w:val="20"/>
                <w:lang w:eastAsia="zh-CN"/>
              </w:rPr>
            </w:pPr>
          </w:p>
        </w:tc>
        <w:tc>
          <w:tcPr>
            <w:tcW w:w="1008" w:type="dxa"/>
            <w:tcBorders>
              <w:top w:val="single" w:sz="2" w:space="0" w:color="000000"/>
              <w:left w:val="single" w:sz="2" w:space="0" w:color="000000"/>
              <w:bottom w:val="single" w:sz="6" w:space="0" w:color="auto"/>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r>
      <w:tr w:rsidR="003129BE">
        <w:trPr>
          <w:trHeight w:val="250"/>
        </w:trPr>
        <w:tc>
          <w:tcPr>
            <w:tcW w:w="2270" w:type="dxa"/>
            <w:tcBorders>
              <w:top w:val="single" w:sz="6" w:space="0" w:color="auto"/>
              <w:left w:val="single" w:sz="6" w:space="0" w:color="auto"/>
              <w:bottom w:val="single" w:sz="6" w:space="0" w:color="auto"/>
              <w:right w:val="nil"/>
            </w:tcBorders>
          </w:tcPr>
          <w:p w:rsidR="003129BE" w:rsidRDefault="003129BE" w:rsidP="00E741BF">
            <w:pPr>
              <w:autoSpaceDE w:val="0"/>
              <w:autoSpaceDN w:val="0"/>
              <w:adjustRightInd w:val="0"/>
              <w:jc w:val="center"/>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Data</w:t>
            </w:r>
          </w:p>
        </w:tc>
        <w:tc>
          <w:tcPr>
            <w:tcW w:w="1008" w:type="dxa"/>
            <w:tcBorders>
              <w:top w:val="single" w:sz="6" w:space="0" w:color="auto"/>
              <w:left w:val="nil"/>
              <w:bottom w:val="single" w:sz="6" w:space="0" w:color="auto"/>
              <w:right w:val="single" w:sz="6" w:space="0" w:color="auto"/>
            </w:tcBorders>
          </w:tcPr>
          <w:p w:rsidR="003129BE" w:rsidRDefault="003129BE" w:rsidP="00E741BF">
            <w:pPr>
              <w:autoSpaceDE w:val="0"/>
              <w:autoSpaceDN w:val="0"/>
              <w:adjustRightInd w:val="0"/>
              <w:jc w:val="center"/>
              <w:rPr>
                <w:rFonts w:ascii="Arial" w:eastAsia="SimSun" w:hAnsi="Arial" w:cs="Arial"/>
                <w:b/>
                <w:bCs/>
                <w:color w:val="000000"/>
                <w:sz w:val="20"/>
                <w:szCs w:val="20"/>
                <w:lang w:eastAsia="zh-CN"/>
              </w:rPr>
            </w:pPr>
          </w:p>
        </w:tc>
        <w:tc>
          <w:tcPr>
            <w:tcW w:w="1008" w:type="dxa"/>
            <w:tcBorders>
              <w:top w:val="single" w:sz="2" w:space="0" w:color="000000"/>
              <w:left w:val="single" w:sz="6" w:space="0" w:color="auto"/>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r>
      <w:tr w:rsidR="003129BE">
        <w:trPr>
          <w:trHeight w:val="250"/>
        </w:trPr>
        <w:tc>
          <w:tcPr>
            <w:tcW w:w="2270" w:type="dxa"/>
            <w:tcBorders>
              <w:top w:val="single" w:sz="6" w:space="0" w:color="auto"/>
              <w:left w:val="single" w:sz="6" w:space="0" w:color="auto"/>
              <w:bottom w:val="single" w:sz="6" w:space="0" w:color="auto"/>
              <w:right w:val="single" w:sz="6" w:space="0" w:color="auto"/>
            </w:tcBorders>
          </w:tcPr>
          <w:p w:rsidR="003129BE" w:rsidRDefault="003129BE" w:rsidP="00E741BF">
            <w:pPr>
              <w:autoSpaceDE w:val="0"/>
              <w:autoSpaceDN w:val="0"/>
              <w:adjustRightInd w:val="0"/>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Sample size</w:t>
            </w:r>
          </w:p>
        </w:tc>
        <w:tc>
          <w:tcPr>
            <w:tcW w:w="1008" w:type="dxa"/>
            <w:tcBorders>
              <w:top w:val="single" w:sz="6" w:space="0" w:color="auto"/>
              <w:left w:val="single" w:sz="6" w:space="0" w:color="auto"/>
              <w:bottom w:val="single" w:sz="6" w:space="0" w:color="auto"/>
              <w:right w:val="single" w:sz="6" w:space="0" w:color="auto"/>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5</w:t>
            </w:r>
          </w:p>
        </w:tc>
        <w:tc>
          <w:tcPr>
            <w:tcW w:w="1008" w:type="dxa"/>
            <w:tcBorders>
              <w:top w:val="single" w:sz="2" w:space="0" w:color="000000"/>
              <w:left w:val="single" w:sz="6" w:space="0" w:color="auto"/>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r>
      <w:tr w:rsidR="003129BE">
        <w:trPr>
          <w:trHeight w:val="250"/>
        </w:trPr>
        <w:tc>
          <w:tcPr>
            <w:tcW w:w="2270" w:type="dxa"/>
            <w:tcBorders>
              <w:top w:val="single" w:sz="6" w:space="0" w:color="auto"/>
              <w:left w:val="single" w:sz="6" w:space="0" w:color="auto"/>
              <w:bottom w:val="single" w:sz="6" w:space="0" w:color="auto"/>
              <w:right w:val="single" w:sz="6" w:space="0" w:color="auto"/>
            </w:tcBorders>
          </w:tcPr>
          <w:p w:rsidR="003129BE" w:rsidRDefault="003129BE" w:rsidP="00E741BF">
            <w:pPr>
              <w:autoSpaceDE w:val="0"/>
              <w:autoSpaceDN w:val="0"/>
              <w:adjustRightInd w:val="0"/>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Probability of an event of interest</w:t>
            </w:r>
          </w:p>
        </w:tc>
        <w:tc>
          <w:tcPr>
            <w:tcW w:w="1008" w:type="dxa"/>
            <w:tcBorders>
              <w:top w:val="single" w:sz="6" w:space="0" w:color="auto"/>
              <w:left w:val="single" w:sz="6" w:space="0" w:color="auto"/>
              <w:bottom w:val="single" w:sz="6" w:space="0" w:color="auto"/>
              <w:right w:val="single" w:sz="6" w:space="0" w:color="auto"/>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0.4</w:t>
            </w:r>
          </w:p>
        </w:tc>
        <w:tc>
          <w:tcPr>
            <w:tcW w:w="1008" w:type="dxa"/>
            <w:tcBorders>
              <w:top w:val="single" w:sz="2" w:space="0" w:color="000000"/>
              <w:left w:val="single" w:sz="6" w:space="0" w:color="auto"/>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r>
      <w:tr w:rsidR="003129BE">
        <w:trPr>
          <w:trHeight w:val="250"/>
        </w:trPr>
        <w:tc>
          <w:tcPr>
            <w:tcW w:w="2270" w:type="dxa"/>
            <w:tcBorders>
              <w:top w:val="single" w:sz="6" w:space="0" w:color="auto"/>
              <w:left w:val="single" w:sz="2" w:space="0" w:color="000000"/>
              <w:bottom w:val="single" w:sz="6" w:space="0" w:color="auto"/>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6" w:space="0" w:color="auto"/>
              <w:left w:val="single" w:sz="2" w:space="0" w:color="000000"/>
              <w:bottom w:val="single" w:sz="6" w:space="0" w:color="auto"/>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r>
      <w:tr w:rsidR="003129BE">
        <w:trPr>
          <w:trHeight w:val="250"/>
        </w:trPr>
        <w:tc>
          <w:tcPr>
            <w:tcW w:w="2270" w:type="dxa"/>
            <w:tcBorders>
              <w:top w:val="single" w:sz="6" w:space="0" w:color="auto"/>
              <w:left w:val="single" w:sz="6" w:space="0" w:color="auto"/>
              <w:bottom w:val="single" w:sz="6" w:space="0" w:color="auto"/>
              <w:right w:val="nil"/>
            </w:tcBorders>
          </w:tcPr>
          <w:p w:rsidR="003129BE" w:rsidRDefault="003129BE" w:rsidP="00E741BF">
            <w:pPr>
              <w:autoSpaceDE w:val="0"/>
              <w:autoSpaceDN w:val="0"/>
              <w:adjustRightInd w:val="0"/>
              <w:jc w:val="center"/>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Statistics</w:t>
            </w:r>
          </w:p>
        </w:tc>
        <w:tc>
          <w:tcPr>
            <w:tcW w:w="1008" w:type="dxa"/>
            <w:tcBorders>
              <w:top w:val="single" w:sz="6" w:space="0" w:color="auto"/>
              <w:left w:val="nil"/>
              <w:bottom w:val="single" w:sz="6" w:space="0" w:color="auto"/>
              <w:right w:val="single" w:sz="6" w:space="0" w:color="auto"/>
            </w:tcBorders>
          </w:tcPr>
          <w:p w:rsidR="003129BE" w:rsidRDefault="003129BE" w:rsidP="00E741BF">
            <w:pPr>
              <w:autoSpaceDE w:val="0"/>
              <w:autoSpaceDN w:val="0"/>
              <w:adjustRightInd w:val="0"/>
              <w:jc w:val="center"/>
              <w:rPr>
                <w:rFonts w:ascii="Arial" w:eastAsia="SimSun" w:hAnsi="Arial" w:cs="Arial"/>
                <w:b/>
                <w:bCs/>
                <w:color w:val="000000"/>
                <w:sz w:val="20"/>
                <w:szCs w:val="20"/>
                <w:lang w:eastAsia="zh-CN"/>
              </w:rPr>
            </w:pPr>
          </w:p>
        </w:tc>
        <w:tc>
          <w:tcPr>
            <w:tcW w:w="1008" w:type="dxa"/>
            <w:tcBorders>
              <w:top w:val="single" w:sz="2" w:space="0" w:color="000000"/>
              <w:left w:val="single" w:sz="6" w:space="0" w:color="auto"/>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r>
      <w:tr w:rsidR="003129BE">
        <w:trPr>
          <w:trHeight w:val="250"/>
        </w:trPr>
        <w:tc>
          <w:tcPr>
            <w:tcW w:w="2270" w:type="dxa"/>
            <w:tcBorders>
              <w:top w:val="single" w:sz="6" w:space="0" w:color="auto"/>
              <w:left w:val="single" w:sz="6" w:space="0" w:color="auto"/>
              <w:bottom w:val="single" w:sz="6" w:space="0" w:color="auto"/>
              <w:right w:val="single" w:sz="6" w:space="0" w:color="auto"/>
            </w:tcBorders>
          </w:tcPr>
          <w:p w:rsidR="003129BE" w:rsidRDefault="003129BE" w:rsidP="00E741BF">
            <w:pPr>
              <w:autoSpaceDE w:val="0"/>
              <w:autoSpaceDN w:val="0"/>
              <w:adjustRightInd w:val="0"/>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Mean</w:t>
            </w:r>
          </w:p>
        </w:tc>
        <w:tc>
          <w:tcPr>
            <w:tcW w:w="1008" w:type="dxa"/>
            <w:tcBorders>
              <w:top w:val="single" w:sz="6" w:space="0" w:color="auto"/>
              <w:left w:val="single" w:sz="6" w:space="0" w:color="auto"/>
              <w:bottom w:val="single" w:sz="6" w:space="0" w:color="auto"/>
              <w:right w:val="single" w:sz="6" w:space="0" w:color="auto"/>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2</w:t>
            </w:r>
          </w:p>
        </w:tc>
        <w:tc>
          <w:tcPr>
            <w:tcW w:w="1008" w:type="dxa"/>
            <w:tcBorders>
              <w:top w:val="single" w:sz="2" w:space="0" w:color="000000"/>
              <w:left w:val="single" w:sz="6" w:space="0" w:color="auto"/>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r>
      <w:tr w:rsidR="003129BE">
        <w:trPr>
          <w:trHeight w:val="250"/>
        </w:trPr>
        <w:tc>
          <w:tcPr>
            <w:tcW w:w="2270" w:type="dxa"/>
            <w:tcBorders>
              <w:top w:val="single" w:sz="6" w:space="0" w:color="auto"/>
              <w:left w:val="single" w:sz="6" w:space="0" w:color="auto"/>
              <w:bottom w:val="single" w:sz="6" w:space="0" w:color="auto"/>
              <w:right w:val="single" w:sz="6" w:space="0" w:color="auto"/>
            </w:tcBorders>
          </w:tcPr>
          <w:p w:rsidR="003129BE" w:rsidRDefault="003129BE" w:rsidP="00E741BF">
            <w:pPr>
              <w:autoSpaceDE w:val="0"/>
              <w:autoSpaceDN w:val="0"/>
              <w:adjustRightInd w:val="0"/>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Variance</w:t>
            </w:r>
          </w:p>
        </w:tc>
        <w:tc>
          <w:tcPr>
            <w:tcW w:w="1008" w:type="dxa"/>
            <w:tcBorders>
              <w:top w:val="single" w:sz="6" w:space="0" w:color="auto"/>
              <w:left w:val="single" w:sz="6" w:space="0" w:color="auto"/>
              <w:bottom w:val="single" w:sz="6" w:space="0" w:color="auto"/>
              <w:right w:val="single" w:sz="6" w:space="0" w:color="auto"/>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1.2</w:t>
            </w:r>
          </w:p>
        </w:tc>
        <w:tc>
          <w:tcPr>
            <w:tcW w:w="1008" w:type="dxa"/>
            <w:tcBorders>
              <w:top w:val="single" w:sz="2" w:space="0" w:color="000000"/>
              <w:left w:val="single" w:sz="6" w:space="0" w:color="auto"/>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r>
      <w:tr w:rsidR="003129BE">
        <w:trPr>
          <w:trHeight w:val="250"/>
        </w:trPr>
        <w:tc>
          <w:tcPr>
            <w:tcW w:w="2270" w:type="dxa"/>
            <w:tcBorders>
              <w:top w:val="single" w:sz="6" w:space="0" w:color="auto"/>
              <w:left w:val="single" w:sz="6" w:space="0" w:color="auto"/>
              <w:bottom w:val="single" w:sz="6" w:space="0" w:color="auto"/>
              <w:right w:val="single" w:sz="6" w:space="0" w:color="auto"/>
            </w:tcBorders>
          </w:tcPr>
          <w:p w:rsidR="003129BE" w:rsidRDefault="003129BE" w:rsidP="00E741BF">
            <w:pPr>
              <w:autoSpaceDE w:val="0"/>
              <w:autoSpaceDN w:val="0"/>
              <w:adjustRightInd w:val="0"/>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Standard deviation</w:t>
            </w:r>
          </w:p>
        </w:tc>
        <w:tc>
          <w:tcPr>
            <w:tcW w:w="1008" w:type="dxa"/>
            <w:tcBorders>
              <w:top w:val="single" w:sz="6" w:space="0" w:color="auto"/>
              <w:left w:val="single" w:sz="6" w:space="0" w:color="auto"/>
              <w:bottom w:val="single" w:sz="6" w:space="0" w:color="auto"/>
              <w:right w:val="single" w:sz="6" w:space="0" w:color="auto"/>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1.095445</w:t>
            </w:r>
          </w:p>
        </w:tc>
        <w:tc>
          <w:tcPr>
            <w:tcW w:w="1008" w:type="dxa"/>
            <w:tcBorders>
              <w:top w:val="single" w:sz="2" w:space="0" w:color="000000"/>
              <w:left w:val="single" w:sz="6" w:space="0" w:color="auto"/>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r>
      <w:tr w:rsidR="003129BE">
        <w:trPr>
          <w:trHeight w:val="250"/>
        </w:trPr>
        <w:tc>
          <w:tcPr>
            <w:tcW w:w="2270" w:type="dxa"/>
            <w:tcBorders>
              <w:top w:val="single" w:sz="6" w:space="0" w:color="auto"/>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color w:val="000000"/>
                <w:sz w:val="20"/>
                <w:szCs w:val="20"/>
                <w:lang w:eastAsia="zh-CN"/>
              </w:rPr>
            </w:pPr>
          </w:p>
        </w:tc>
        <w:tc>
          <w:tcPr>
            <w:tcW w:w="1008" w:type="dxa"/>
            <w:tcBorders>
              <w:top w:val="single" w:sz="6" w:space="0" w:color="auto"/>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r>
      <w:tr w:rsidR="003129BE">
        <w:trPr>
          <w:trHeight w:val="250"/>
        </w:trPr>
        <w:tc>
          <w:tcPr>
            <w:tcW w:w="3278" w:type="dxa"/>
            <w:gridSpan w:val="2"/>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Binomial Probabilities Table</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p>
        </w:tc>
      </w:tr>
      <w:tr w:rsidR="003129BE">
        <w:trPr>
          <w:trHeight w:val="250"/>
        </w:trPr>
        <w:tc>
          <w:tcPr>
            <w:tcW w:w="2270"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color w:val="000000"/>
                <w:sz w:val="20"/>
                <w:szCs w:val="20"/>
                <w:lang w:eastAsia="zh-CN"/>
              </w:rPr>
            </w:pPr>
          </w:p>
        </w:tc>
        <w:tc>
          <w:tcPr>
            <w:tcW w:w="1008" w:type="dxa"/>
            <w:tcBorders>
              <w:top w:val="single" w:sz="2" w:space="0" w:color="000000"/>
              <w:left w:val="single" w:sz="2" w:space="0" w:color="000000"/>
              <w:bottom w:val="single" w:sz="6" w:space="0" w:color="auto"/>
              <w:right w:val="single" w:sz="2" w:space="0" w:color="000000"/>
            </w:tcBorders>
          </w:tcPr>
          <w:p w:rsidR="003129BE" w:rsidRDefault="003129BE" w:rsidP="00E741BF">
            <w:pPr>
              <w:autoSpaceDE w:val="0"/>
              <w:autoSpaceDN w:val="0"/>
              <w:adjustRightInd w:val="0"/>
              <w:jc w:val="center"/>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X</w:t>
            </w:r>
          </w:p>
        </w:tc>
        <w:tc>
          <w:tcPr>
            <w:tcW w:w="1008" w:type="dxa"/>
            <w:tcBorders>
              <w:top w:val="single" w:sz="2" w:space="0" w:color="000000"/>
              <w:left w:val="single" w:sz="2" w:space="0" w:color="000000"/>
              <w:bottom w:val="single" w:sz="6" w:space="0" w:color="auto"/>
              <w:right w:val="single" w:sz="2" w:space="0" w:color="000000"/>
            </w:tcBorders>
          </w:tcPr>
          <w:p w:rsidR="003129BE" w:rsidRDefault="003129BE" w:rsidP="00E741BF">
            <w:pPr>
              <w:autoSpaceDE w:val="0"/>
              <w:autoSpaceDN w:val="0"/>
              <w:adjustRightInd w:val="0"/>
              <w:jc w:val="center"/>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P(X)</w:t>
            </w:r>
          </w:p>
        </w:tc>
        <w:tc>
          <w:tcPr>
            <w:tcW w:w="1008" w:type="dxa"/>
            <w:tcBorders>
              <w:top w:val="single" w:sz="2" w:space="0" w:color="000000"/>
              <w:left w:val="single" w:sz="2" w:space="0" w:color="000000"/>
              <w:bottom w:val="single" w:sz="6" w:space="0" w:color="auto"/>
              <w:right w:val="single" w:sz="2" w:space="0" w:color="000000"/>
            </w:tcBorders>
          </w:tcPr>
          <w:p w:rsidR="003129BE" w:rsidRDefault="003129BE" w:rsidP="00E741BF">
            <w:pPr>
              <w:autoSpaceDE w:val="0"/>
              <w:autoSpaceDN w:val="0"/>
              <w:adjustRightInd w:val="0"/>
              <w:jc w:val="center"/>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P(&lt;=X)</w:t>
            </w:r>
          </w:p>
        </w:tc>
        <w:tc>
          <w:tcPr>
            <w:tcW w:w="1008" w:type="dxa"/>
            <w:tcBorders>
              <w:top w:val="single" w:sz="2" w:space="0" w:color="000000"/>
              <w:left w:val="single" w:sz="2" w:space="0" w:color="000000"/>
              <w:bottom w:val="single" w:sz="6" w:space="0" w:color="auto"/>
              <w:right w:val="single" w:sz="2" w:space="0" w:color="000000"/>
            </w:tcBorders>
          </w:tcPr>
          <w:p w:rsidR="003129BE" w:rsidRDefault="003129BE" w:rsidP="00E741BF">
            <w:pPr>
              <w:autoSpaceDE w:val="0"/>
              <w:autoSpaceDN w:val="0"/>
              <w:adjustRightInd w:val="0"/>
              <w:jc w:val="center"/>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P(&lt;X)</w:t>
            </w:r>
          </w:p>
        </w:tc>
        <w:tc>
          <w:tcPr>
            <w:tcW w:w="1008" w:type="dxa"/>
            <w:tcBorders>
              <w:top w:val="single" w:sz="2" w:space="0" w:color="000000"/>
              <w:left w:val="single" w:sz="2" w:space="0" w:color="000000"/>
              <w:bottom w:val="single" w:sz="6" w:space="0" w:color="auto"/>
              <w:right w:val="single" w:sz="2" w:space="0" w:color="000000"/>
            </w:tcBorders>
          </w:tcPr>
          <w:p w:rsidR="003129BE" w:rsidRDefault="003129BE" w:rsidP="00E741BF">
            <w:pPr>
              <w:autoSpaceDE w:val="0"/>
              <w:autoSpaceDN w:val="0"/>
              <w:adjustRightInd w:val="0"/>
              <w:jc w:val="center"/>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P(&gt;X)</w:t>
            </w:r>
          </w:p>
        </w:tc>
        <w:tc>
          <w:tcPr>
            <w:tcW w:w="1008" w:type="dxa"/>
            <w:tcBorders>
              <w:top w:val="single" w:sz="2" w:space="0" w:color="000000"/>
              <w:left w:val="single" w:sz="2" w:space="0" w:color="000000"/>
              <w:bottom w:val="single" w:sz="6" w:space="0" w:color="auto"/>
              <w:right w:val="single" w:sz="2" w:space="0" w:color="000000"/>
            </w:tcBorders>
          </w:tcPr>
          <w:p w:rsidR="003129BE" w:rsidRDefault="003129BE" w:rsidP="00E741BF">
            <w:pPr>
              <w:autoSpaceDE w:val="0"/>
              <w:autoSpaceDN w:val="0"/>
              <w:adjustRightInd w:val="0"/>
              <w:jc w:val="center"/>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P(&gt;=X)</w:t>
            </w:r>
          </w:p>
        </w:tc>
      </w:tr>
      <w:tr w:rsidR="003129BE">
        <w:trPr>
          <w:trHeight w:val="250"/>
        </w:trPr>
        <w:tc>
          <w:tcPr>
            <w:tcW w:w="2270"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color w:val="000000"/>
                <w:sz w:val="20"/>
                <w:szCs w:val="20"/>
                <w:lang w:eastAsia="zh-CN"/>
              </w:rPr>
            </w:pPr>
          </w:p>
        </w:tc>
        <w:tc>
          <w:tcPr>
            <w:tcW w:w="1008" w:type="dxa"/>
            <w:tcBorders>
              <w:top w:val="single" w:sz="6" w:space="0" w:color="auto"/>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w:t>
            </w:r>
          </w:p>
        </w:tc>
        <w:tc>
          <w:tcPr>
            <w:tcW w:w="1008" w:type="dxa"/>
            <w:tcBorders>
              <w:top w:val="single" w:sz="6" w:space="0" w:color="auto"/>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0.07776</w:t>
            </w:r>
          </w:p>
        </w:tc>
        <w:tc>
          <w:tcPr>
            <w:tcW w:w="1008" w:type="dxa"/>
            <w:tcBorders>
              <w:top w:val="single" w:sz="6" w:space="0" w:color="auto"/>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0.07776</w:t>
            </w:r>
          </w:p>
        </w:tc>
        <w:tc>
          <w:tcPr>
            <w:tcW w:w="1008" w:type="dxa"/>
            <w:tcBorders>
              <w:top w:val="single" w:sz="6" w:space="0" w:color="auto"/>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w:t>
            </w:r>
          </w:p>
        </w:tc>
        <w:tc>
          <w:tcPr>
            <w:tcW w:w="1008" w:type="dxa"/>
            <w:tcBorders>
              <w:top w:val="single" w:sz="6" w:space="0" w:color="auto"/>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0.92224</w:t>
            </w:r>
          </w:p>
        </w:tc>
        <w:tc>
          <w:tcPr>
            <w:tcW w:w="1008" w:type="dxa"/>
            <w:tcBorders>
              <w:top w:val="single" w:sz="6" w:space="0" w:color="auto"/>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1</w:t>
            </w:r>
          </w:p>
        </w:tc>
      </w:tr>
      <w:tr w:rsidR="003129BE">
        <w:trPr>
          <w:trHeight w:val="250"/>
        </w:trPr>
        <w:tc>
          <w:tcPr>
            <w:tcW w:w="2270"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1</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0.2592</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0.33696</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0.07776</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0.66304</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0.92224</w:t>
            </w:r>
          </w:p>
        </w:tc>
      </w:tr>
      <w:tr w:rsidR="003129BE">
        <w:trPr>
          <w:trHeight w:val="250"/>
        </w:trPr>
        <w:tc>
          <w:tcPr>
            <w:tcW w:w="2270"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2</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0.3456</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0.68256</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0.33696</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0.31744</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0.66304</w:t>
            </w:r>
          </w:p>
        </w:tc>
      </w:tr>
      <w:tr w:rsidR="003129BE">
        <w:trPr>
          <w:trHeight w:val="250"/>
        </w:trPr>
        <w:tc>
          <w:tcPr>
            <w:tcW w:w="2270"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3</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0.2304</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0.91296</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0.68256</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0.08704</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0.31744</w:t>
            </w:r>
          </w:p>
        </w:tc>
      </w:tr>
      <w:tr w:rsidR="003129BE">
        <w:trPr>
          <w:trHeight w:val="250"/>
        </w:trPr>
        <w:tc>
          <w:tcPr>
            <w:tcW w:w="2270"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4</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0.0768</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0.98976</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0.91296</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0.01024</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0.08704</w:t>
            </w:r>
          </w:p>
        </w:tc>
      </w:tr>
      <w:tr w:rsidR="003129BE">
        <w:trPr>
          <w:trHeight w:val="250"/>
        </w:trPr>
        <w:tc>
          <w:tcPr>
            <w:tcW w:w="2270"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color w:val="000000"/>
                <w:sz w:val="20"/>
                <w:szCs w:val="20"/>
                <w:lang w:eastAsia="zh-CN"/>
              </w:rPr>
            </w:pP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5</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0.01024</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1</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0.98976</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w:t>
            </w:r>
          </w:p>
        </w:tc>
        <w:tc>
          <w:tcPr>
            <w:tcW w:w="1008" w:type="dxa"/>
            <w:tcBorders>
              <w:top w:val="single" w:sz="2" w:space="0" w:color="000000"/>
              <w:left w:val="single" w:sz="2" w:space="0" w:color="000000"/>
              <w:bottom w:val="single" w:sz="2" w:space="0" w:color="000000"/>
              <w:right w:val="single" w:sz="2" w:space="0" w:color="000000"/>
            </w:tcBorders>
          </w:tcPr>
          <w:p w:rsidR="003129BE" w:rsidRDefault="003129BE" w:rsidP="00E741BF">
            <w:pPr>
              <w:autoSpaceDE w:val="0"/>
              <w:autoSpaceDN w:val="0"/>
              <w:adjustRightInd w:val="0"/>
              <w:jc w:val="right"/>
              <w:rPr>
                <w:rFonts w:ascii="Arial" w:eastAsia="SimSun" w:hAnsi="Arial" w:cs="Arial"/>
                <w:b/>
                <w:bCs/>
                <w:color w:val="000000"/>
                <w:sz w:val="20"/>
                <w:szCs w:val="20"/>
                <w:lang w:eastAsia="zh-CN"/>
              </w:rPr>
            </w:pPr>
            <w:r>
              <w:rPr>
                <w:rFonts w:ascii="Arial" w:eastAsia="SimSun" w:hAnsi="Arial" w:cs="Arial"/>
                <w:b/>
                <w:bCs/>
                <w:color w:val="000000"/>
                <w:sz w:val="20"/>
                <w:szCs w:val="20"/>
                <w:lang w:eastAsia="zh-CN"/>
              </w:rPr>
              <w:t>0.01024</w:t>
            </w:r>
          </w:p>
        </w:tc>
      </w:tr>
    </w:tbl>
    <w:p w:rsidR="003129BE" w:rsidRPr="00060BEA" w:rsidRDefault="003129BE" w:rsidP="003129BE">
      <w:pPr>
        <w:rPr>
          <w:sz w:val="22"/>
          <w:szCs w:val="22"/>
        </w:rPr>
      </w:pPr>
      <w:r w:rsidRPr="00060BEA">
        <w:rPr>
          <w:sz w:val="22"/>
          <w:szCs w:val="22"/>
        </w:rPr>
        <w:t xml:space="preserve"> </w:t>
      </w:r>
      <w:r>
        <w:rPr>
          <w:sz w:val="22"/>
          <w:szCs w:val="22"/>
        </w:rPr>
        <w:tab/>
      </w:r>
      <w:r w:rsidRPr="00060BEA">
        <w:rPr>
          <w:sz w:val="22"/>
          <w:szCs w:val="22"/>
        </w:rPr>
        <w:t>(a)</w:t>
      </w:r>
      <w:r w:rsidRPr="00060BEA">
        <w:rPr>
          <w:sz w:val="22"/>
          <w:szCs w:val="22"/>
        </w:rPr>
        <w:tab/>
      </w:r>
      <w:r w:rsidRPr="00060BEA">
        <w:rPr>
          <w:i/>
          <w:sz w:val="22"/>
          <w:szCs w:val="22"/>
        </w:rPr>
        <w:t>P</w:t>
      </w:r>
      <w:r w:rsidRPr="00060BEA">
        <w:rPr>
          <w:sz w:val="22"/>
          <w:szCs w:val="22"/>
        </w:rPr>
        <w:t>(</w:t>
      </w:r>
      <w:r w:rsidRPr="00060BEA">
        <w:rPr>
          <w:i/>
          <w:sz w:val="22"/>
          <w:szCs w:val="22"/>
        </w:rPr>
        <w:t>X</w:t>
      </w:r>
      <w:r w:rsidRPr="00060BEA">
        <w:rPr>
          <w:sz w:val="22"/>
          <w:szCs w:val="22"/>
        </w:rPr>
        <w:t xml:space="preserve"> = 4) = 0.0768</w:t>
      </w:r>
    </w:p>
    <w:p w:rsidR="003129BE" w:rsidRPr="00060BEA" w:rsidRDefault="003129BE" w:rsidP="003129BE">
      <w:pPr>
        <w:rPr>
          <w:sz w:val="22"/>
          <w:szCs w:val="22"/>
        </w:rPr>
      </w:pPr>
      <w:r w:rsidRPr="00060BEA">
        <w:rPr>
          <w:sz w:val="22"/>
          <w:szCs w:val="22"/>
        </w:rPr>
        <w:tab/>
        <w:t>(b)</w:t>
      </w:r>
      <w:r w:rsidRPr="00060BEA">
        <w:rPr>
          <w:sz w:val="22"/>
          <w:szCs w:val="22"/>
        </w:rPr>
        <w:tab/>
      </w:r>
      <w:r w:rsidRPr="00060BEA">
        <w:rPr>
          <w:i/>
          <w:sz w:val="22"/>
          <w:szCs w:val="22"/>
        </w:rPr>
        <w:t>P</w:t>
      </w:r>
      <w:r w:rsidRPr="00060BEA">
        <w:rPr>
          <w:sz w:val="22"/>
          <w:szCs w:val="22"/>
        </w:rPr>
        <w:t>(</w:t>
      </w:r>
      <w:r w:rsidRPr="00060BEA">
        <w:rPr>
          <w:i/>
          <w:sz w:val="22"/>
          <w:szCs w:val="22"/>
        </w:rPr>
        <w:t>X</w:t>
      </w:r>
      <w:r w:rsidRPr="00060BEA">
        <w:rPr>
          <w:sz w:val="22"/>
          <w:szCs w:val="22"/>
        </w:rPr>
        <w:t xml:space="preserve"> </w:t>
      </w:r>
      <w:r w:rsidRPr="00060BEA">
        <w:rPr>
          <w:position w:val="-4"/>
          <w:sz w:val="22"/>
          <w:szCs w:val="22"/>
        </w:rPr>
        <w:object w:dxaOrig="200" w:dyaOrig="240">
          <v:shape id="_x0000_i1041" type="#_x0000_t75" style="width:10pt;height:12pt" o:ole="">
            <v:imagedata r:id="rId46" o:title=""/>
          </v:shape>
          <o:OLEObject Type="Embed" ProgID="Equation.DSMT4" ShapeID="_x0000_i1041" DrawAspect="Content" ObjectID="_1349714190" r:id="rId47"/>
        </w:object>
      </w:r>
      <w:r w:rsidRPr="00060BEA">
        <w:rPr>
          <w:sz w:val="22"/>
          <w:szCs w:val="22"/>
        </w:rPr>
        <w:t xml:space="preserve"> 3) = 0.9130</w:t>
      </w:r>
    </w:p>
    <w:p w:rsidR="003129BE" w:rsidRPr="00060BEA" w:rsidRDefault="003129BE" w:rsidP="003129BE">
      <w:pPr>
        <w:rPr>
          <w:sz w:val="22"/>
          <w:szCs w:val="22"/>
        </w:rPr>
      </w:pPr>
      <w:r w:rsidRPr="00060BEA">
        <w:rPr>
          <w:sz w:val="22"/>
          <w:szCs w:val="22"/>
        </w:rPr>
        <w:tab/>
        <w:t>(c)</w:t>
      </w:r>
      <w:r w:rsidRPr="00060BEA">
        <w:rPr>
          <w:sz w:val="22"/>
          <w:szCs w:val="22"/>
        </w:rPr>
        <w:tab/>
      </w:r>
      <w:r w:rsidRPr="00060BEA">
        <w:rPr>
          <w:i/>
          <w:sz w:val="22"/>
          <w:szCs w:val="22"/>
        </w:rPr>
        <w:t>P</w:t>
      </w:r>
      <w:r w:rsidRPr="00060BEA">
        <w:rPr>
          <w:sz w:val="22"/>
          <w:szCs w:val="22"/>
        </w:rPr>
        <w:t>(</w:t>
      </w:r>
      <w:r w:rsidRPr="00060BEA">
        <w:rPr>
          <w:i/>
          <w:sz w:val="22"/>
          <w:szCs w:val="22"/>
        </w:rPr>
        <w:t>X</w:t>
      </w:r>
      <w:r w:rsidRPr="00060BEA">
        <w:rPr>
          <w:sz w:val="22"/>
          <w:szCs w:val="22"/>
        </w:rPr>
        <w:t xml:space="preserve"> &lt; 2) = 0.3370</w:t>
      </w:r>
    </w:p>
    <w:p w:rsidR="003129BE" w:rsidRDefault="003129BE" w:rsidP="003129BE">
      <w:pPr>
        <w:rPr>
          <w:sz w:val="22"/>
          <w:szCs w:val="22"/>
        </w:rPr>
      </w:pPr>
      <w:r w:rsidRPr="00060BEA">
        <w:rPr>
          <w:sz w:val="22"/>
          <w:szCs w:val="22"/>
        </w:rPr>
        <w:tab/>
        <w:t>(d)</w:t>
      </w:r>
      <w:r w:rsidRPr="00060BEA">
        <w:rPr>
          <w:sz w:val="22"/>
          <w:szCs w:val="22"/>
        </w:rPr>
        <w:tab/>
      </w:r>
      <w:r w:rsidRPr="00060BEA">
        <w:rPr>
          <w:i/>
          <w:sz w:val="22"/>
          <w:szCs w:val="22"/>
        </w:rPr>
        <w:t>P</w:t>
      </w:r>
      <w:r w:rsidRPr="00060BEA">
        <w:rPr>
          <w:sz w:val="22"/>
          <w:szCs w:val="22"/>
        </w:rPr>
        <w:t>(</w:t>
      </w:r>
      <w:r w:rsidRPr="00060BEA">
        <w:rPr>
          <w:i/>
          <w:sz w:val="22"/>
          <w:szCs w:val="22"/>
        </w:rPr>
        <w:t>X</w:t>
      </w:r>
      <w:r w:rsidRPr="00060BEA">
        <w:rPr>
          <w:sz w:val="22"/>
          <w:szCs w:val="22"/>
        </w:rPr>
        <w:t xml:space="preserve"> &gt; 1) = 0.6630</w:t>
      </w:r>
    </w:p>
    <w:p w:rsidR="003129BE" w:rsidRDefault="003129BE" w:rsidP="003129BE">
      <w:pPr>
        <w:rPr>
          <w:sz w:val="22"/>
          <w:szCs w:val="22"/>
        </w:rPr>
      </w:pPr>
    </w:p>
    <w:p w:rsidR="003129BE" w:rsidRDefault="003129BE" w:rsidP="003129BE">
      <w:pPr>
        <w:rPr>
          <w:sz w:val="22"/>
          <w:szCs w:val="22"/>
        </w:rPr>
      </w:pPr>
    </w:p>
    <w:p w:rsidR="003129BE" w:rsidRDefault="003129BE" w:rsidP="003129BE">
      <w:pPr>
        <w:rPr>
          <w:sz w:val="22"/>
          <w:szCs w:val="22"/>
        </w:rPr>
      </w:pPr>
    </w:p>
    <w:p w:rsidR="003129BE" w:rsidRPr="00060BEA" w:rsidRDefault="003129BE" w:rsidP="003129BE">
      <w:pPr>
        <w:rPr>
          <w:sz w:val="22"/>
          <w:szCs w:val="22"/>
        </w:rPr>
      </w:pPr>
    </w:p>
    <w:p w:rsidR="003129BE" w:rsidRDefault="003129BE" w:rsidP="003129BE">
      <w:pPr>
        <w:rPr>
          <w:sz w:val="22"/>
          <w:szCs w:val="22"/>
        </w:rPr>
      </w:pPr>
      <w:r>
        <w:rPr>
          <w:sz w:val="22"/>
          <w:szCs w:val="22"/>
        </w:rPr>
        <w:t>5.23</w:t>
      </w:r>
      <w:r w:rsidRPr="00060BEA">
        <w:rPr>
          <w:sz w:val="22"/>
          <w:szCs w:val="22"/>
        </w:rPr>
        <w:tab/>
      </w:r>
      <w:r>
        <w:rPr>
          <w:sz w:val="22"/>
          <w:szCs w:val="22"/>
        </w:rPr>
        <w:t>PHStat output:</w:t>
      </w:r>
    </w:p>
    <w:tbl>
      <w:tblPr>
        <w:tblW w:w="9180" w:type="dxa"/>
        <w:tblInd w:w="108" w:type="dxa"/>
        <w:tblLayout w:type="fixed"/>
        <w:tblLook w:val="0000"/>
      </w:tblPr>
      <w:tblGrid>
        <w:gridCol w:w="1800"/>
        <w:gridCol w:w="1478"/>
        <w:gridCol w:w="1222"/>
        <w:gridCol w:w="1080"/>
        <w:gridCol w:w="1260"/>
        <w:gridCol w:w="1260"/>
        <w:gridCol w:w="1080"/>
      </w:tblGrid>
      <w:tr w:rsidR="003129BE" w:rsidRPr="008E3D5B">
        <w:trPr>
          <w:trHeight w:val="250"/>
        </w:trPr>
        <w:tc>
          <w:tcPr>
            <w:tcW w:w="1800" w:type="dxa"/>
            <w:tcBorders>
              <w:top w:val="single" w:sz="6" w:space="0" w:color="auto"/>
              <w:left w:val="single" w:sz="6" w:space="0" w:color="auto"/>
              <w:bottom w:val="single" w:sz="6" w:space="0" w:color="auto"/>
              <w:right w:val="nil"/>
            </w:tcBorders>
          </w:tcPr>
          <w:p w:rsidR="003129BE" w:rsidRPr="008E3D5B" w:rsidRDefault="003129BE" w:rsidP="000475D5">
            <w:pPr>
              <w:autoSpaceDE w:val="0"/>
              <w:autoSpaceDN w:val="0"/>
              <w:adjustRightInd w:val="0"/>
              <w:jc w:val="center"/>
              <w:rPr>
                <w:rFonts w:eastAsia="SimSun"/>
                <w:bCs/>
                <w:color w:val="000000"/>
                <w:sz w:val="20"/>
                <w:szCs w:val="20"/>
                <w:lang w:eastAsia="zh-CN"/>
              </w:rPr>
            </w:pPr>
            <w:r w:rsidRPr="008E3D5B">
              <w:rPr>
                <w:rFonts w:eastAsia="SimSun"/>
                <w:bCs/>
                <w:color w:val="000000"/>
                <w:sz w:val="20"/>
                <w:szCs w:val="20"/>
                <w:lang w:eastAsia="zh-CN"/>
              </w:rPr>
              <w:t>Data</w:t>
            </w:r>
          </w:p>
        </w:tc>
        <w:tc>
          <w:tcPr>
            <w:tcW w:w="1478" w:type="dxa"/>
            <w:tcBorders>
              <w:top w:val="single" w:sz="6" w:space="0" w:color="auto"/>
              <w:left w:val="nil"/>
              <w:bottom w:val="single" w:sz="6" w:space="0" w:color="auto"/>
              <w:right w:val="single" w:sz="6" w:space="0" w:color="auto"/>
            </w:tcBorders>
          </w:tcPr>
          <w:p w:rsidR="003129BE" w:rsidRPr="008E3D5B" w:rsidRDefault="003129BE" w:rsidP="000475D5">
            <w:pPr>
              <w:autoSpaceDE w:val="0"/>
              <w:autoSpaceDN w:val="0"/>
              <w:adjustRightInd w:val="0"/>
              <w:jc w:val="center"/>
              <w:rPr>
                <w:rFonts w:eastAsia="SimSun"/>
                <w:bCs/>
                <w:color w:val="000000"/>
                <w:sz w:val="20"/>
                <w:szCs w:val="20"/>
                <w:lang w:eastAsia="zh-CN"/>
              </w:rPr>
            </w:pPr>
          </w:p>
        </w:tc>
        <w:tc>
          <w:tcPr>
            <w:tcW w:w="1222" w:type="dxa"/>
            <w:tcBorders>
              <w:top w:val="single" w:sz="2" w:space="0" w:color="000000"/>
              <w:left w:val="single" w:sz="6" w:space="0" w:color="auto"/>
              <w:bottom w:val="single" w:sz="2" w:space="0" w:color="000000"/>
              <w:right w:val="single" w:sz="2" w:space="0" w:color="000000"/>
            </w:tcBorders>
          </w:tcPr>
          <w:p w:rsidR="003129BE" w:rsidRPr="008E3D5B" w:rsidRDefault="003129BE" w:rsidP="000475D5">
            <w:pPr>
              <w:autoSpaceDE w:val="0"/>
              <w:autoSpaceDN w:val="0"/>
              <w:adjustRightInd w:val="0"/>
              <w:jc w:val="right"/>
              <w:rPr>
                <w:rFonts w:eastAsia="SimSun"/>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8E3D5B" w:rsidRDefault="003129BE" w:rsidP="000475D5">
            <w:pPr>
              <w:autoSpaceDE w:val="0"/>
              <w:autoSpaceDN w:val="0"/>
              <w:adjustRightInd w:val="0"/>
              <w:jc w:val="right"/>
              <w:rPr>
                <w:rFonts w:eastAsia="SimSun"/>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8E3D5B" w:rsidRDefault="003129BE" w:rsidP="000475D5">
            <w:pPr>
              <w:autoSpaceDE w:val="0"/>
              <w:autoSpaceDN w:val="0"/>
              <w:adjustRightInd w:val="0"/>
              <w:jc w:val="right"/>
              <w:rPr>
                <w:rFonts w:eastAsia="SimSun"/>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8E3D5B" w:rsidRDefault="003129BE" w:rsidP="000475D5">
            <w:pPr>
              <w:autoSpaceDE w:val="0"/>
              <w:autoSpaceDN w:val="0"/>
              <w:adjustRightInd w:val="0"/>
              <w:jc w:val="right"/>
              <w:rPr>
                <w:rFonts w:eastAsia="SimSun"/>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8E3D5B" w:rsidRDefault="003129BE" w:rsidP="000475D5">
            <w:pPr>
              <w:autoSpaceDE w:val="0"/>
              <w:autoSpaceDN w:val="0"/>
              <w:adjustRightInd w:val="0"/>
              <w:jc w:val="right"/>
              <w:rPr>
                <w:rFonts w:eastAsia="SimSun"/>
                <w:bCs/>
                <w:color w:val="000000"/>
                <w:sz w:val="20"/>
                <w:szCs w:val="20"/>
                <w:lang w:eastAsia="zh-CN"/>
              </w:rPr>
            </w:pPr>
          </w:p>
        </w:tc>
      </w:tr>
      <w:tr w:rsidR="003129BE" w:rsidRPr="00B57259">
        <w:trPr>
          <w:trHeight w:val="250"/>
        </w:trPr>
        <w:tc>
          <w:tcPr>
            <w:tcW w:w="1800" w:type="dxa"/>
            <w:tcBorders>
              <w:top w:val="single" w:sz="6" w:space="0" w:color="auto"/>
              <w:left w:val="single" w:sz="6" w:space="0" w:color="auto"/>
              <w:bottom w:val="single" w:sz="6" w:space="0" w:color="auto"/>
              <w:right w:val="single" w:sz="6" w:space="0" w:color="auto"/>
            </w:tcBorders>
          </w:tcPr>
          <w:p w:rsidR="003129BE" w:rsidRPr="00B57259" w:rsidRDefault="003129BE" w:rsidP="000475D5">
            <w:pPr>
              <w:autoSpaceDE w:val="0"/>
              <w:autoSpaceDN w:val="0"/>
              <w:adjustRightInd w:val="0"/>
              <w:rPr>
                <w:rFonts w:eastAsia="SimSun"/>
                <w:b/>
                <w:bCs/>
                <w:color w:val="000000"/>
                <w:sz w:val="20"/>
                <w:szCs w:val="20"/>
                <w:lang w:eastAsia="zh-CN"/>
              </w:rPr>
            </w:pPr>
            <w:r w:rsidRPr="00B57259">
              <w:rPr>
                <w:rFonts w:eastAsia="SimSun"/>
                <w:b/>
                <w:bCs/>
                <w:color w:val="000000"/>
                <w:sz w:val="20"/>
                <w:szCs w:val="20"/>
                <w:lang w:eastAsia="zh-CN"/>
              </w:rPr>
              <w:t>Sample size</w:t>
            </w:r>
          </w:p>
        </w:tc>
        <w:tc>
          <w:tcPr>
            <w:tcW w:w="1478" w:type="dxa"/>
            <w:tcBorders>
              <w:top w:val="single" w:sz="6" w:space="0" w:color="auto"/>
              <w:left w:val="single" w:sz="6" w:space="0" w:color="auto"/>
              <w:bottom w:val="single" w:sz="6" w:space="0" w:color="auto"/>
              <w:right w:val="single" w:sz="6" w:space="0" w:color="auto"/>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5</w:t>
            </w:r>
          </w:p>
        </w:tc>
        <w:tc>
          <w:tcPr>
            <w:tcW w:w="1222" w:type="dxa"/>
            <w:tcBorders>
              <w:top w:val="single" w:sz="2" w:space="0" w:color="000000"/>
              <w:left w:val="single" w:sz="6" w:space="0" w:color="auto"/>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r>
      <w:tr w:rsidR="003129BE" w:rsidRPr="00B57259">
        <w:trPr>
          <w:trHeight w:val="250"/>
        </w:trPr>
        <w:tc>
          <w:tcPr>
            <w:tcW w:w="1800" w:type="dxa"/>
            <w:tcBorders>
              <w:top w:val="single" w:sz="6" w:space="0" w:color="auto"/>
              <w:left w:val="single" w:sz="6" w:space="0" w:color="auto"/>
              <w:bottom w:val="single" w:sz="6" w:space="0" w:color="auto"/>
              <w:right w:val="single" w:sz="6" w:space="0" w:color="auto"/>
            </w:tcBorders>
          </w:tcPr>
          <w:p w:rsidR="003129BE" w:rsidRPr="00B57259" w:rsidRDefault="003129BE" w:rsidP="000475D5">
            <w:pPr>
              <w:autoSpaceDE w:val="0"/>
              <w:autoSpaceDN w:val="0"/>
              <w:adjustRightInd w:val="0"/>
              <w:rPr>
                <w:rFonts w:eastAsia="SimSun"/>
                <w:b/>
                <w:bCs/>
                <w:color w:val="000000"/>
                <w:sz w:val="20"/>
                <w:szCs w:val="20"/>
                <w:lang w:eastAsia="zh-CN"/>
              </w:rPr>
            </w:pPr>
            <w:r w:rsidRPr="00B57259">
              <w:rPr>
                <w:rFonts w:eastAsia="SimSun"/>
                <w:b/>
                <w:bCs/>
                <w:color w:val="000000"/>
                <w:sz w:val="20"/>
                <w:szCs w:val="20"/>
                <w:lang w:eastAsia="zh-CN"/>
              </w:rPr>
              <w:t>Probability of an event of interest</w:t>
            </w:r>
          </w:p>
        </w:tc>
        <w:tc>
          <w:tcPr>
            <w:tcW w:w="1478" w:type="dxa"/>
            <w:tcBorders>
              <w:top w:val="single" w:sz="6" w:space="0" w:color="auto"/>
              <w:left w:val="single" w:sz="6" w:space="0" w:color="auto"/>
              <w:bottom w:val="single" w:sz="6" w:space="0" w:color="auto"/>
              <w:right w:val="single" w:sz="6" w:space="0" w:color="auto"/>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0.25</w:t>
            </w:r>
          </w:p>
        </w:tc>
        <w:tc>
          <w:tcPr>
            <w:tcW w:w="1222" w:type="dxa"/>
            <w:tcBorders>
              <w:top w:val="single" w:sz="2" w:space="0" w:color="000000"/>
              <w:left w:val="single" w:sz="6" w:space="0" w:color="auto"/>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r>
      <w:tr w:rsidR="003129BE" w:rsidRPr="00B57259">
        <w:trPr>
          <w:trHeight w:val="250"/>
        </w:trPr>
        <w:tc>
          <w:tcPr>
            <w:tcW w:w="1800" w:type="dxa"/>
            <w:tcBorders>
              <w:top w:val="single" w:sz="6" w:space="0" w:color="auto"/>
              <w:left w:val="single" w:sz="2" w:space="0" w:color="000000"/>
              <w:bottom w:val="single" w:sz="6" w:space="0" w:color="auto"/>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478" w:type="dxa"/>
            <w:tcBorders>
              <w:top w:val="single" w:sz="6" w:space="0" w:color="auto"/>
              <w:left w:val="single" w:sz="2" w:space="0" w:color="000000"/>
              <w:bottom w:val="single" w:sz="6" w:space="0" w:color="auto"/>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22"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r>
      <w:tr w:rsidR="003129BE" w:rsidRPr="00B57259">
        <w:trPr>
          <w:trHeight w:val="250"/>
        </w:trPr>
        <w:tc>
          <w:tcPr>
            <w:tcW w:w="1800" w:type="dxa"/>
            <w:tcBorders>
              <w:top w:val="single" w:sz="6" w:space="0" w:color="auto"/>
              <w:left w:val="single" w:sz="6" w:space="0" w:color="auto"/>
              <w:bottom w:val="single" w:sz="6" w:space="0" w:color="auto"/>
              <w:right w:val="nil"/>
            </w:tcBorders>
          </w:tcPr>
          <w:p w:rsidR="003129BE" w:rsidRPr="00B57259" w:rsidRDefault="003129BE" w:rsidP="000475D5">
            <w:pPr>
              <w:autoSpaceDE w:val="0"/>
              <w:autoSpaceDN w:val="0"/>
              <w:adjustRightInd w:val="0"/>
              <w:jc w:val="center"/>
              <w:rPr>
                <w:rFonts w:eastAsia="SimSun"/>
                <w:b/>
                <w:bCs/>
                <w:color w:val="000000"/>
                <w:sz w:val="20"/>
                <w:szCs w:val="20"/>
                <w:lang w:eastAsia="zh-CN"/>
              </w:rPr>
            </w:pPr>
            <w:r w:rsidRPr="00B57259">
              <w:rPr>
                <w:rFonts w:eastAsia="SimSun"/>
                <w:b/>
                <w:bCs/>
                <w:color w:val="000000"/>
                <w:sz w:val="20"/>
                <w:szCs w:val="20"/>
                <w:lang w:eastAsia="zh-CN"/>
              </w:rPr>
              <w:t>Statistics</w:t>
            </w:r>
          </w:p>
        </w:tc>
        <w:tc>
          <w:tcPr>
            <w:tcW w:w="1478" w:type="dxa"/>
            <w:tcBorders>
              <w:top w:val="single" w:sz="6" w:space="0" w:color="auto"/>
              <w:left w:val="nil"/>
              <w:bottom w:val="single" w:sz="6" w:space="0" w:color="auto"/>
              <w:right w:val="single" w:sz="6" w:space="0" w:color="auto"/>
            </w:tcBorders>
          </w:tcPr>
          <w:p w:rsidR="003129BE" w:rsidRPr="00B57259" w:rsidRDefault="003129BE" w:rsidP="000475D5">
            <w:pPr>
              <w:autoSpaceDE w:val="0"/>
              <w:autoSpaceDN w:val="0"/>
              <w:adjustRightInd w:val="0"/>
              <w:jc w:val="center"/>
              <w:rPr>
                <w:rFonts w:eastAsia="SimSun"/>
                <w:b/>
                <w:bCs/>
                <w:color w:val="000000"/>
                <w:sz w:val="20"/>
                <w:szCs w:val="20"/>
                <w:lang w:eastAsia="zh-CN"/>
              </w:rPr>
            </w:pPr>
          </w:p>
        </w:tc>
        <w:tc>
          <w:tcPr>
            <w:tcW w:w="1222" w:type="dxa"/>
            <w:tcBorders>
              <w:top w:val="single" w:sz="2" w:space="0" w:color="000000"/>
              <w:left w:val="single" w:sz="6" w:space="0" w:color="auto"/>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r>
      <w:tr w:rsidR="003129BE" w:rsidRPr="00B57259">
        <w:trPr>
          <w:trHeight w:val="250"/>
        </w:trPr>
        <w:tc>
          <w:tcPr>
            <w:tcW w:w="1800" w:type="dxa"/>
            <w:tcBorders>
              <w:top w:val="single" w:sz="6" w:space="0" w:color="auto"/>
              <w:left w:val="single" w:sz="6" w:space="0" w:color="auto"/>
              <w:bottom w:val="single" w:sz="6" w:space="0" w:color="auto"/>
              <w:right w:val="single" w:sz="6" w:space="0" w:color="auto"/>
            </w:tcBorders>
          </w:tcPr>
          <w:p w:rsidR="003129BE" w:rsidRPr="00B57259" w:rsidRDefault="003129BE" w:rsidP="000475D5">
            <w:pPr>
              <w:autoSpaceDE w:val="0"/>
              <w:autoSpaceDN w:val="0"/>
              <w:adjustRightInd w:val="0"/>
              <w:rPr>
                <w:rFonts w:eastAsia="SimSun"/>
                <w:b/>
                <w:bCs/>
                <w:color w:val="000000"/>
                <w:sz w:val="20"/>
                <w:szCs w:val="20"/>
                <w:lang w:eastAsia="zh-CN"/>
              </w:rPr>
            </w:pPr>
            <w:r w:rsidRPr="00B57259">
              <w:rPr>
                <w:rFonts w:eastAsia="SimSun"/>
                <w:b/>
                <w:bCs/>
                <w:color w:val="000000"/>
                <w:sz w:val="20"/>
                <w:szCs w:val="20"/>
                <w:lang w:eastAsia="zh-CN"/>
              </w:rPr>
              <w:t>Mean</w:t>
            </w:r>
          </w:p>
        </w:tc>
        <w:tc>
          <w:tcPr>
            <w:tcW w:w="1478" w:type="dxa"/>
            <w:tcBorders>
              <w:top w:val="single" w:sz="6" w:space="0" w:color="auto"/>
              <w:left w:val="single" w:sz="6" w:space="0" w:color="auto"/>
              <w:bottom w:val="single" w:sz="6" w:space="0" w:color="auto"/>
              <w:right w:val="single" w:sz="6" w:space="0" w:color="auto"/>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1.25</w:t>
            </w:r>
          </w:p>
        </w:tc>
        <w:tc>
          <w:tcPr>
            <w:tcW w:w="1222" w:type="dxa"/>
            <w:tcBorders>
              <w:top w:val="single" w:sz="2" w:space="0" w:color="000000"/>
              <w:left w:val="single" w:sz="6" w:space="0" w:color="auto"/>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r>
      <w:tr w:rsidR="003129BE" w:rsidRPr="00B57259">
        <w:trPr>
          <w:trHeight w:val="250"/>
        </w:trPr>
        <w:tc>
          <w:tcPr>
            <w:tcW w:w="1800" w:type="dxa"/>
            <w:tcBorders>
              <w:top w:val="single" w:sz="6" w:space="0" w:color="auto"/>
              <w:left w:val="single" w:sz="6" w:space="0" w:color="auto"/>
              <w:bottom w:val="single" w:sz="6" w:space="0" w:color="auto"/>
              <w:right w:val="single" w:sz="6" w:space="0" w:color="auto"/>
            </w:tcBorders>
          </w:tcPr>
          <w:p w:rsidR="003129BE" w:rsidRPr="00B57259" w:rsidRDefault="003129BE" w:rsidP="000475D5">
            <w:pPr>
              <w:autoSpaceDE w:val="0"/>
              <w:autoSpaceDN w:val="0"/>
              <w:adjustRightInd w:val="0"/>
              <w:rPr>
                <w:rFonts w:eastAsia="SimSun"/>
                <w:b/>
                <w:bCs/>
                <w:color w:val="000000"/>
                <w:sz w:val="20"/>
                <w:szCs w:val="20"/>
                <w:lang w:eastAsia="zh-CN"/>
              </w:rPr>
            </w:pPr>
            <w:r w:rsidRPr="00B57259">
              <w:rPr>
                <w:rFonts w:eastAsia="SimSun"/>
                <w:b/>
                <w:bCs/>
                <w:color w:val="000000"/>
                <w:sz w:val="20"/>
                <w:szCs w:val="20"/>
                <w:lang w:eastAsia="zh-CN"/>
              </w:rPr>
              <w:t>Variance</w:t>
            </w:r>
          </w:p>
        </w:tc>
        <w:tc>
          <w:tcPr>
            <w:tcW w:w="1478" w:type="dxa"/>
            <w:tcBorders>
              <w:top w:val="single" w:sz="6" w:space="0" w:color="auto"/>
              <w:left w:val="single" w:sz="6" w:space="0" w:color="auto"/>
              <w:bottom w:val="single" w:sz="6" w:space="0" w:color="auto"/>
              <w:right w:val="single" w:sz="6" w:space="0" w:color="auto"/>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0.9375</w:t>
            </w:r>
          </w:p>
        </w:tc>
        <w:tc>
          <w:tcPr>
            <w:tcW w:w="1222" w:type="dxa"/>
            <w:tcBorders>
              <w:top w:val="single" w:sz="2" w:space="0" w:color="000000"/>
              <w:left w:val="single" w:sz="6" w:space="0" w:color="auto"/>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r>
      <w:tr w:rsidR="003129BE" w:rsidRPr="00B57259">
        <w:trPr>
          <w:trHeight w:val="250"/>
        </w:trPr>
        <w:tc>
          <w:tcPr>
            <w:tcW w:w="1800" w:type="dxa"/>
            <w:tcBorders>
              <w:top w:val="single" w:sz="6" w:space="0" w:color="auto"/>
              <w:left w:val="single" w:sz="6" w:space="0" w:color="auto"/>
              <w:bottom w:val="single" w:sz="6" w:space="0" w:color="auto"/>
              <w:right w:val="single" w:sz="6" w:space="0" w:color="auto"/>
            </w:tcBorders>
          </w:tcPr>
          <w:p w:rsidR="003129BE" w:rsidRPr="00B57259" w:rsidRDefault="003129BE" w:rsidP="000475D5">
            <w:pPr>
              <w:autoSpaceDE w:val="0"/>
              <w:autoSpaceDN w:val="0"/>
              <w:adjustRightInd w:val="0"/>
              <w:rPr>
                <w:rFonts w:eastAsia="SimSun"/>
                <w:b/>
                <w:bCs/>
                <w:color w:val="000000"/>
                <w:sz w:val="20"/>
                <w:szCs w:val="20"/>
                <w:lang w:eastAsia="zh-CN"/>
              </w:rPr>
            </w:pPr>
            <w:r w:rsidRPr="00B57259">
              <w:rPr>
                <w:rFonts w:eastAsia="SimSun"/>
                <w:b/>
                <w:bCs/>
                <w:color w:val="000000"/>
                <w:sz w:val="20"/>
                <w:szCs w:val="20"/>
                <w:lang w:eastAsia="zh-CN"/>
              </w:rPr>
              <w:t>Standard deviation</w:t>
            </w:r>
          </w:p>
        </w:tc>
        <w:tc>
          <w:tcPr>
            <w:tcW w:w="1478" w:type="dxa"/>
            <w:tcBorders>
              <w:top w:val="single" w:sz="6" w:space="0" w:color="auto"/>
              <w:left w:val="single" w:sz="6" w:space="0" w:color="auto"/>
              <w:bottom w:val="single" w:sz="6" w:space="0" w:color="auto"/>
              <w:right w:val="single" w:sz="6" w:space="0" w:color="auto"/>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0.968246</w:t>
            </w:r>
          </w:p>
        </w:tc>
        <w:tc>
          <w:tcPr>
            <w:tcW w:w="1222" w:type="dxa"/>
            <w:tcBorders>
              <w:top w:val="single" w:sz="2" w:space="0" w:color="000000"/>
              <w:left w:val="single" w:sz="6" w:space="0" w:color="auto"/>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r>
      <w:tr w:rsidR="003129BE" w:rsidRPr="00B57259">
        <w:trPr>
          <w:trHeight w:val="250"/>
        </w:trPr>
        <w:tc>
          <w:tcPr>
            <w:tcW w:w="1800" w:type="dxa"/>
            <w:tcBorders>
              <w:top w:val="single" w:sz="6" w:space="0" w:color="auto"/>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color w:val="000000"/>
                <w:sz w:val="20"/>
                <w:szCs w:val="20"/>
                <w:lang w:eastAsia="zh-CN"/>
              </w:rPr>
            </w:pPr>
          </w:p>
        </w:tc>
        <w:tc>
          <w:tcPr>
            <w:tcW w:w="1478" w:type="dxa"/>
            <w:tcBorders>
              <w:top w:val="single" w:sz="6" w:space="0" w:color="auto"/>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22"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r>
      <w:tr w:rsidR="003129BE" w:rsidRPr="00B57259">
        <w:trPr>
          <w:trHeight w:val="250"/>
        </w:trPr>
        <w:tc>
          <w:tcPr>
            <w:tcW w:w="3278" w:type="dxa"/>
            <w:gridSpan w:val="2"/>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rPr>
                <w:rFonts w:eastAsia="SimSun"/>
                <w:b/>
                <w:bCs/>
                <w:color w:val="000000"/>
                <w:sz w:val="20"/>
                <w:szCs w:val="20"/>
                <w:lang w:eastAsia="zh-CN"/>
              </w:rPr>
            </w:pPr>
            <w:r w:rsidRPr="00B57259">
              <w:rPr>
                <w:rFonts w:eastAsia="SimSun"/>
                <w:b/>
                <w:bCs/>
                <w:color w:val="000000"/>
                <w:sz w:val="20"/>
                <w:szCs w:val="20"/>
                <w:lang w:eastAsia="zh-CN"/>
              </w:rPr>
              <w:t>Binomial Probabilities Table</w:t>
            </w:r>
          </w:p>
        </w:tc>
        <w:tc>
          <w:tcPr>
            <w:tcW w:w="1222"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p>
        </w:tc>
      </w:tr>
      <w:tr w:rsidR="003129BE" w:rsidRPr="00B57259">
        <w:trPr>
          <w:trHeight w:val="250"/>
        </w:trPr>
        <w:tc>
          <w:tcPr>
            <w:tcW w:w="180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color w:val="000000"/>
                <w:sz w:val="20"/>
                <w:szCs w:val="20"/>
                <w:lang w:eastAsia="zh-CN"/>
              </w:rPr>
            </w:pPr>
          </w:p>
        </w:tc>
        <w:tc>
          <w:tcPr>
            <w:tcW w:w="1478" w:type="dxa"/>
            <w:tcBorders>
              <w:top w:val="single" w:sz="2" w:space="0" w:color="000000"/>
              <w:left w:val="single" w:sz="2" w:space="0" w:color="000000"/>
              <w:bottom w:val="single" w:sz="6" w:space="0" w:color="auto"/>
              <w:right w:val="single" w:sz="2" w:space="0" w:color="000000"/>
            </w:tcBorders>
          </w:tcPr>
          <w:p w:rsidR="003129BE" w:rsidRPr="00B57259" w:rsidRDefault="003129BE" w:rsidP="000475D5">
            <w:pPr>
              <w:autoSpaceDE w:val="0"/>
              <w:autoSpaceDN w:val="0"/>
              <w:adjustRightInd w:val="0"/>
              <w:jc w:val="center"/>
              <w:rPr>
                <w:rFonts w:eastAsia="SimSun"/>
                <w:b/>
                <w:bCs/>
                <w:color w:val="000000"/>
                <w:sz w:val="20"/>
                <w:szCs w:val="20"/>
                <w:lang w:eastAsia="zh-CN"/>
              </w:rPr>
            </w:pPr>
            <w:r w:rsidRPr="00B57259">
              <w:rPr>
                <w:rFonts w:eastAsia="SimSun"/>
                <w:b/>
                <w:bCs/>
                <w:color w:val="000000"/>
                <w:sz w:val="20"/>
                <w:szCs w:val="20"/>
                <w:lang w:eastAsia="zh-CN"/>
              </w:rPr>
              <w:t>X</w:t>
            </w:r>
          </w:p>
        </w:tc>
        <w:tc>
          <w:tcPr>
            <w:tcW w:w="1222" w:type="dxa"/>
            <w:tcBorders>
              <w:top w:val="single" w:sz="2" w:space="0" w:color="000000"/>
              <w:left w:val="single" w:sz="2" w:space="0" w:color="000000"/>
              <w:bottom w:val="single" w:sz="6" w:space="0" w:color="auto"/>
              <w:right w:val="single" w:sz="2" w:space="0" w:color="000000"/>
            </w:tcBorders>
          </w:tcPr>
          <w:p w:rsidR="003129BE" w:rsidRPr="00B57259" w:rsidRDefault="003129BE" w:rsidP="000475D5">
            <w:pPr>
              <w:autoSpaceDE w:val="0"/>
              <w:autoSpaceDN w:val="0"/>
              <w:adjustRightInd w:val="0"/>
              <w:jc w:val="center"/>
              <w:rPr>
                <w:rFonts w:eastAsia="SimSun"/>
                <w:b/>
                <w:bCs/>
                <w:color w:val="000000"/>
                <w:sz w:val="20"/>
                <w:szCs w:val="20"/>
                <w:lang w:eastAsia="zh-CN"/>
              </w:rPr>
            </w:pPr>
            <w:r w:rsidRPr="00B57259">
              <w:rPr>
                <w:rFonts w:eastAsia="SimSun"/>
                <w:b/>
                <w:bCs/>
                <w:color w:val="000000"/>
                <w:sz w:val="20"/>
                <w:szCs w:val="20"/>
                <w:lang w:eastAsia="zh-CN"/>
              </w:rPr>
              <w:t>P(X)</w:t>
            </w:r>
          </w:p>
        </w:tc>
        <w:tc>
          <w:tcPr>
            <w:tcW w:w="1080" w:type="dxa"/>
            <w:tcBorders>
              <w:top w:val="single" w:sz="2" w:space="0" w:color="000000"/>
              <w:left w:val="single" w:sz="2" w:space="0" w:color="000000"/>
              <w:bottom w:val="single" w:sz="6" w:space="0" w:color="auto"/>
              <w:right w:val="single" w:sz="2" w:space="0" w:color="000000"/>
            </w:tcBorders>
          </w:tcPr>
          <w:p w:rsidR="003129BE" w:rsidRPr="00B57259" w:rsidRDefault="003129BE" w:rsidP="000475D5">
            <w:pPr>
              <w:autoSpaceDE w:val="0"/>
              <w:autoSpaceDN w:val="0"/>
              <w:adjustRightInd w:val="0"/>
              <w:jc w:val="center"/>
              <w:rPr>
                <w:rFonts w:eastAsia="SimSun"/>
                <w:b/>
                <w:bCs/>
                <w:color w:val="000000"/>
                <w:sz w:val="20"/>
                <w:szCs w:val="20"/>
                <w:lang w:eastAsia="zh-CN"/>
              </w:rPr>
            </w:pPr>
            <w:r w:rsidRPr="00B57259">
              <w:rPr>
                <w:rFonts w:eastAsia="SimSun"/>
                <w:b/>
                <w:bCs/>
                <w:color w:val="000000"/>
                <w:sz w:val="20"/>
                <w:szCs w:val="20"/>
                <w:lang w:eastAsia="zh-CN"/>
              </w:rPr>
              <w:t>P(&lt;=X)</w:t>
            </w:r>
          </w:p>
        </w:tc>
        <w:tc>
          <w:tcPr>
            <w:tcW w:w="1260" w:type="dxa"/>
            <w:tcBorders>
              <w:top w:val="single" w:sz="2" w:space="0" w:color="000000"/>
              <w:left w:val="single" w:sz="2" w:space="0" w:color="000000"/>
              <w:bottom w:val="single" w:sz="6" w:space="0" w:color="auto"/>
              <w:right w:val="single" w:sz="2" w:space="0" w:color="000000"/>
            </w:tcBorders>
          </w:tcPr>
          <w:p w:rsidR="003129BE" w:rsidRPr="00B57259" w:rsidRDefault="003129BE" w:rsidP="000475D5">
            <w:pPr>
              <w:autoSpaceDE w:val="0"/>
              <w:autoSpaceDN w:val="0"/>
              <w:adjustRightInd w:val="0"/>
              <w:jc w:val="center"/>
              <w:rPr>
                <w:rFonts w:eastAsia="SimSun"/>
                <w:b/>
                <w:bCs/>
                <w:color w:val="000000"/>
                <w:sz w:val="20"/>
                <w:szCs w:val="20"/>
                <w:lang w:eastAsia="zh-CN"/>
              </w:rPr>
            </w:pPr>
            <w:r w:rsidRPr="00B57259">
              <w:rPr>
                <w:rFonts w:eastAsia="SimSun"/>
                <w:b/>
                <w:bCs/>
                <w:color w:val="000000"/>
                <w:sz w:val="20"/>
                <w:szCs w:val="20"/>
                <w:lang w:eastAsia="zh-CN"/>
              </w:rPr>
              <w:t>P(&lt;X)</w:t>
            </w:r>
          </w:p>
        </w:tc>
        <w:tc>
          <w:tcPr>
            <w:tcW w:w="1260" w:type="dxa"/>
            <w:tcBorders>
              <w:top w:val="single" w:sz="2" w:space="0" w:color="000000"/>
              <w:left w:val="single" w:sz="2" w:space="0" w:color="000000"/>
              <w:bottom w:val="single" w:sz="6" w:space="0" w:color="auto"/>
              <w:right w:val="single" w:sz="2" w:space="0" w:color="000000"/>
            </w:tcBorders>
          </w:tcPr>
          <w:p w:rsidR="003129BE" w:rsidRPr="00B57259" w:rsidRDefault="003129BE" w:rsidP="000475D5">
            <w:pPr>
              <w:autoSpaceDE w:val="0"/>
              <w:autoSpaceDN w:val="0"/>
              <w:adjustRightInd w:val="0"/>
              <w:jc w:val="center"/>
              <w:rPr>
                <w:rFonts w:eastAsia="SimSun"/>
                <w:b/>
                <w:bCs/>
                <w:color w:val="000000"/>
                <w:sz w:val="20"/>
                <w:szCs w:val="20"/>
                <w:lang w:eastAsia="zh-CN"/>
              </w:rPr>
            </w:pPr>
            <w:r w:rsidRPr="00B57259">
              <w:rPr>
                <w:rFonts w:eastAsia="SimSun"/>
                <w:b/>
                <w:bCs/>
                <w:color w:val="000000"/>
                <w:sz w:val="20"/>
                <w:szCs w:val="20"/>
                <w:lang w:eastAsia="zh-CN"/>
              </w:rPr>
              <w:t>P(&gt;X)</w:t>
            </w:r>
          </w:p>
        </w:tc>
        <w:tc>
          <w:tcPr>
            <w:tcW w:w="1080" w:type="dxa"/>
            <w:tcBorders>
              <w:top w:val="single" w:sz="2" w:space="0" w:color="000000"/>
              <w:left w:val="single" w:sz="2" w:space="0" w:color="000000"/>
              <w:bottom w:val="single" w:sz="6" w:space="0" w:color="auto"/>
              <w:right w:val="single" w:sz="2" w:space="0" w:color="000000"/>
            </w:tcBorders>
          </w:tcPr>
          <w:p w:rsidR="003129BE" w:rsidRPr="00B57259" w:rsidRDefault="003129BE" w:rsidP="000475D5">
            <w:pPr>
              <w:autoSpaceDE w:val="0"/>
              <w:autoSpaceDN w:val="0"/>
              <w:adjustRightInd w:val="0"/>
              <w:jc w:val="center"/>
              <w:rPr>
                <w:rFonts w:eastAsia="SimSun"/>
                <w:b/>
                <w:bCs/>
                <w:color w:val="000000"/>
                <w:sz w:val="20"/>
                <w:szCs w:val="20"/>
                <w:lang w:eastAsia="zh-CN"/>
              </w:rPr>
            </w:pPr>
            <w:r w:rsidRPr="00B57259">
              <w:rPr>
                <w:rFonts w:eastAsia="SimSun"/>
                <w:b/>
                <w:bCs/>
                <w:color w:val="000000"/>
                <w:sz w:val="20"/>
                <w:szCs w:val="20"/>
                <w:lang w:eastAsia="zh-CN"/>
              </w:rPr>
              <w:t>P(&gt;=X)</w:t>
            </w:r>
          </w:p>
        </w:tc>
      </w:tr>
      <w:tr w:rsidR="003129BE" w:rsidRPr="00B57259">
        <w:trPr>
          <w:trHeight w:val="250"/>
        </w:trPr>
        <w:tc>
          <w:tcPr>
            <w:tcW w:w="180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color w:val="000000"/>
                <w:sz w:val="20"/>
                <w:szCs w:val="20"/>
                <w:lang w:eastAsia="zh-CN"/>
              </w:rPr>
            </w:pPr>
          </w:p>
        </w:tc>
        <w:tc>
          <w:tcPr>
            <w:tcW w:w="1478" w:type="dxa"/>
            <w:tcBorders>
              <w:top w:val="single" w:sz="6" w:space="0" w:color="auto"/>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w:t>
            </w:r>
          </w:p>
        </w:tc>
        <w:tc>
          <w:tcPr>
            <w:tcW w:w="1222" w:type="dxa"/>
            <w:tcBorders>
              <w:top w:val="single" w:sz="6" w:space="0" w:color="auto"/>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0.237305</w:t>
            </w:r>
          </w:p>
        </w:tc>
        <w:tc>
          <w:tcPr>
            <w:tcW w:w="1080" w:type="dxa"/>
            <w:tcBorders>
              <w:top w:val="single" w:sz="6" w:space="0" w:color="auto"/>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0.237305</w:t>
            </w:r>
          </w:p>
        </w:tc>
        <w:tc>
          <w:tcPr>
            <w:tcW w:w="1260" w:type="dxa"/>
            <w:tcBorders>
              <w:top w:val="single" w:sz="6" w:space="0" w:color="auto"/>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w:t>
            </w:r>
          </w:p>
        </w:tc>
        <w:tc>
          <w:tcPr>
            <w:tcW w:w="1260" w:type="dxa"/>
            <w:tcBorders>
              <w:top w:val="single" w:sz="6" w:space="0" w:color="auto"/>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0.762695</w:t>
            </w:r>
          </w:p>
        </w:tc>
        <w:tc>
          <w:tcPr>
            <w:tcW w:w="1080" w:type="dxa"/>
            <w:tcBorders>
              <w:top w:val="single" w:sz="6" w:space="0" w:color="auto"/>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1</w:t>
            </w:r>
          </w:p>
        </w:tc>
      </w:tr>
      <w:tr w:rsidR="003129BE" w:rsidRPr="00B57259">
        <w:trPr>
          <w:trHeight w:val="250"/>
        </w:trPr>
        <w:tc>
          <w:tcPr>
            <w:tcW w:w="180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color w:val="000000"/>
                <w:sz w:val="20"/>
                <w:szCs w:val="20"/>
                <w:lang w:eastAsia="zh-CN"/>
              </w:rPr>
            </w:pPr>
          </w:p>
        </w:tc>
        <w:tc>
          <w:tcPr>
            <w:tcW w:w="1478"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1</w:t>
            </w:r>
          </w:p>
        </w:tc>
        <w:tc>
          <w:tcPr>
            <w:tcW w:w="1222"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0.395508</w:t>
            </w: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0.632813</w:t>
            </w: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0.237305</w:t>
            </w: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0.367188</w:t>
            </w: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0.762695</w:t>
            </w:r>
          </w:p>
        </w:tc>
      </w:tr>
      <w:tr w:rsidR="003129BE" w:rsidRPr="00B57259">
        <w:trPr>
          <w:trHeight w:val="250"/>
        </w:trPr>
        <w:tc>
          <w:tcPr>
            <w:tcW w:w="180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color w:val="000000"/>
                <w:sz w:val="20"/>
                <w:szCs w:val="20"/>
                <w:lang w:eastAsia="zh-CN"/>
              </w:rPr>
            </w:pPr>
          </w:p>
        </w:tc>
        <w:tc>
          <w:tcPr>
            <w:tcW w:w="1478"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2</w:t>
            </w:r>
          </w:p>
        </w:tc>
        <w:tc>
          <w:tcPr>
            <w:tcW w:w="1222"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0.263672</w:t>
            </w: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0.896484</w:t>
            </w: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0.632813</w:t>
            </w: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0.103516</w:t>
            </w: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0.367188</w:t>
            </w:r>
          </w:p>
        </w:tc>
      </w:tr>
      <w:tr w:rsidR="003129BE" w:rsidRPr="00B57259">
        <w:trPr>
          <w:trHeight w:val="250"/>
        </w:trPr>
        <w:tc>
          <w:tcPr>
            <w:tcW w:w="180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color w:val="000000"/>
                <w:sz w:val="20"/>
                <w:szCs w:val="20"/>
                <w:lang w:eastAsia="zh-CN"/>
              </w:rPr>
            </w:pPr>
          </w:p>
        </w:tc>
        <w:tc>
          <w:tcPr>
            <w:tcW w:w="1478"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3</w:t>
            </w:r>
          </w:p>
        </w:tc>
        <w:tc>
          <w:tcPr>
            <w:tcW w:w="1222"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0.087891</w:t>
            </w: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0.984375</w:t>
            </w: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0.896484</w:t>
            </w: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0.015625</w:t>
            </w: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0.103516</w:t>
            </w:r>
          </w:p>
        </w:tc>
      </w:tr>
      <w:tr w:rsidR="003129BE" w:rsidRPr="00B57259">
        <w:trPr>
          <w:trHeight w:val="250"/>
        </w:trPr>
        <w:tc>
          <w:tcPr>
            <w:tcW w:w="180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color w:val="000000"/>
                <w:sz w:val="20"/>
                <w:szCs w:val="20"/>
                <w:lang w:eastAsia="zh-CN"/>
              </w:rPr>
            </w:pPr>
          </w:p>
        </w:tc>
        <w:tc>
          <w:tcPr>
            <w:tcW w:w="1478"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4</w:t>
            </w:r>
          </w:p>
        </w:tc>
        <w:tc>
          <w:tcPr>
            <w:tcW w:w="1222"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0.014648</w:t>
            </w: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0.999023</w:t>
            </w: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0.984375</w:t>
            </w: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0.000977</w:t>
            </w: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0.015625</w:t>
            </w:r>
          </w:p>
        </w:tc>
      </w:tr>
      <w:tr w:rsidR="003129BE" w:rsidRPr="00B57259">
        <w:trPr>
          <w:trHeight w:val="250"/>
        </w:trPr>
        <w:tc>
          <w:tcPr>
            <w:tcW w:w="180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color w:val="000000"/>
                <w:sz w:val="20"/>
                <w:szCs w:val="20"/>
                <w:lang w:eastAsia="zh-CN"/>
              </w:rPr>
            </w:pPr>
          </w:p>
        </w:tc>
        <w:tc>
          <w:tcPr>
            <w:tcW w:w="1478"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5</w:t>
            </w:r>
          </w:p>
        </w:tc>
        <w:tc>
          <w:tcPr>
            <w:tcW w:w="1222"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0.000977</w:t>
            </w: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1</w:t>
            </w: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0.999023</w:t>
            </w:r>
          </w:p>
        </w:tc>
        <w:tc>
          <w:tcPr>
            <w:tcW w:w="126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w:t>
            </w:r>
          </w:p>
        </w:tc>
        <w:tc>
          <w:tcPr>
            <w:tcW w:w="1080" w:type="dxa"/>
            <w:tcBorders>
              <w:top w:val="single" w:sz="2" w:space="0" w:color="000000"/>
              <w:left w:val="single" w:sz="2" w:space="0" w:color="000000"/>
              <w:bottom w:val="single" w:sz="2" w:space="0" w:color="000000"/>
              <w:right w:val="single" w:sz="2" w:space="0" w:color="000000"/>
            </w:tcBorders>
          </w:tcPr>
          <w:p w:rsidR="003129BE" w:rsidRPr="00B57259" w:rsidRDefault="003129BE" w:rsidP="000475D5">
            <w:pPr>
              <w:autoSpaceDE w:val="0"/>
              <w:autoSpaceDN w:val="0"/>
              <w:adjustRightInd w:val="0"/>
              <w:jc w:val="right"/>
              <w:rPr>
                <w:rFonts w:eastAsia="SimSun"/>
                <w:b/>
                <w:bCs/>
                <w:color w:val="000000"/>
                <w:sz w:val="20"/>
                <w:szCs w:val="20"/>
                <w:lang w:eastAsia="zh-CN"/>
              </w:rPr>
            </w:pPr>
            <w:r w:rsidRPr="00B57259">
              <w:rPr>
                <w:rFonts w:eastAsia="SimSun"/>
                <w:b/>
                <w:bCs/>
                <w:color w:val="000000"/>
                <w:sz w:val="20"/>
                <w:szCs w:val="20"/>
                <w:lang w:eastAsia="zh-CN"/>
              </w:rPr>
              <w:t>0.000977</w:t>
            </w:r>
          </w:p>
        </w:tc>
      </w:tr>
    </w:tbl>
    <w:p w:rsidR="003129BE" w:rsidRPr="00060BEA" w:rsidRDefault="003129BE" w:rsidP="003129BE">
      <w:pPr>
        <w:rPr>
          <w:sz w:val="22"/>
          <w:szCs w:val="22"/>
        </w:rPr>
      </w:pPr>
      <w:r>
        <w:rPr>
          <w:sz w:val="22"/>
          <w:szCs w:val="22"/>
        </w:rPr>
        <w:tab/>
      </w:r>
      <w:r w:rsidRPr="00060BEA">
        <w:rPr>
          <w:sz w:val="22"/>
          <w:szCs w:val="22"/>
        </w:rPr>
        <w:t xml:space="preserve">If  </w:t>
      </w:r>
      <w:r w:rsidRPr="0012100C">
        <w:rPr>
          <w:i/>
          <w:position w:val="-6"/>
          <w:sz w:val="22"/>
          <w:szCs w:val="22"/>
        </w:rPr>
        <w:object w:dxaOrig="220" w:dyaOrig="220">
          <v:shape id="_x0000_i1042" type="#_x0000_t75" style="width:11pt;height:11pt" o:ole="">
            <v:imagedata r:id="rId48" o:title=""/>
          </v:shape>
          <o:OLEObject Type="Embed" ProgID="Equation.DSMT4" ShapeID="_x0000_i1042" DrawAspect="Content" ObjectID="_1349714191" r:id="rId49"/>
        </w:object>
      </w:r>
      <w:r w:rsidRPr="00060BEA">
        <w:rPr>
          <w:sz w:val="22"/>
          <w:szCs w:val="22"/>
        </w:rPr>
        <w:t xml:space="preserve"> = 0.25 and </w:t>
      </w:r>
      <w:r w:rsidRPr="00060BEA">
        <w:rPr>
          <w:i/>
          <w:sz w:val="22"/>
          <w:szCs w:val="22"/>
        </w:rPr>
        <w:t>n</w:t>
      </w:r>
      <w:r w:rsidRPr="00060BEA">
        <w:rPr>
          <w:sz w:val="22"/>
          <w:szCs w:val="22"/>
        </w:rPr>
        <w:t xml:space="preserve"> = 5,</w:t>
      </w:r>
    </w:p>
    <w:p w:rsidR="003129BE" w:rsidRPr="00060BEA" w:rsidRDefault="003129BE" w:rsidP="003129BE">
      <w:pPr>
        <w:rPr>
          <w:sz w:val="22"/>
          <w:szCs w:val="22"/>
        </w:rPr>
      </w:pPr>
      <w:r w:rsidRPr="00060BEA">
        <w:rPr>
          <w:sz w:val="22"/>
          <w:szCs w:val="22"/>
        </w:rPr>
        <w:tab/>
        <w:t>(a)</w:t>
      </w:r>
      <w:r w:rsidRPr="00060BEA">
        <w:rPr>
          <w:sz w:val="22"/>
          <w:szCs w:val="22"/>
        </w:rPr>
        <w:tab/>
      </w:r>
      <w:r w:rsidRPr="00060BEA">
        <w:rPr>
          <w:i/>
          <w:sz w:val="22"/>
          <w:szCs w:val="22"/>
        </w:rPr>
        <w:t>P</w:t>
      </w:r>
      <w:r w:rsidRPr="00060BEA">
        <w:rPr>
          <w:sz w:val="22"/>
          <w:szCs w:val="22"/>
        </w:rPr>
        <w:t>(</w:t>
      </w:r>
      <w:r w:rsidRPr="00060BEA">
        <w:rPr>
          <w:i/>
          <w:sz w:val="22"/>
          <w:szCs w:val="22"/>
        </w:rPr>
        <w:t>X</w:t>
      </w:r>
      <w:r w:rsidRPr="00060BEA">
        <w:rPr>
          <w:sz w:val="22"/>
          <w:szCs w:val="22"/>
        </w:rPr>
        <w:t xml:space="preserve"> = 5) = 0.0010</w:t>
      </w:r>
    </w:p>
    <w:p w:rsidR="003129BE" w:rsidRPr="00060BEA" w:rsidRDefault="003129BE" w:rsidP="003129BE">
      <w:pPr>
        <w:ind w:left="979" w:right="-274" w:hanging="259"/>
        <w:rPr>
          <w:sz w:val="22"/>
          <w:szCs w:val="22"/>
        </w:rPr>
      </w:pPr>
      <w:r w:rsidRPr="00060BEA">
        <w:rPr>
          <w:sz w:val="22"/>
          <w:szCs w:val="22"/>
        </w:rPr>
        <w:t>(b)</w:t>
      </w:r>
      <w:r w:rsidRPr="00060BEA">
        <w:rPr>
          <w:sz w:val="22"/>
          <w:szCs w:val="22"/>
        </w:rPr>
        <w:tab/>
      </w:r>
      <w:r w:rsidRPr="00060BEA">
        <w:rPr>
          <w:sz w:val="22"/>
          <w:szCs w:val="22"/>
        </w:rPr>
        <w:tab/>
      </w:r>
      <w:r w:rsidRPr="00060BEA">
        <w:rPr>
          <w:i/>
          <w:sz w:val="22"/>
          <w:szCs w:val="22"/>
        </w:rPr>
        <w:t>P</w:t>
      </w:r>
      <w:r w:rsidRPr="00060BEA">
        <w:rPr>
          <w:sz w:val="22"/>
          <w:szCs w:val="22"/>
        </w:rPr>
        <w:t>(</w:t>
      </w:r>
      <w:r w:rsidRPr="00060BEA">
        <w:rPr>
          <w:i/>
          <w:sz w:val="22"/>
          <w:szCs w:val="22"/>
        </w:rPr>
        <w:t>X</w:t>
      </w:r>
      <w:r w:rsidRPr="00060BEA">
        <w:rPr>
          <w:sz w:val="22"/>
          <w:szCs w:val="22"/>
        </w:rPr>
        <w:t xml:space="preserve"> </w:t>
      </w:r>
      <w:r w:rsidRPr="00060BEA">
        <w:rPr>
          <w:position w:val="-2"/>
          <w:sz w:val="22"/>
          <w:szCs w:val="22"/>
        </w:rPr>
        <w:object w:dxaOrig="180" w:dyaOrig="200">
          <v:shape id="_x0000_i1043" type="#_x0000_t75" style="width:9pt;height:10pt" o:ole="">
            <v:imagedata r:id="rId50" r:pict="rId51" o:title=""/>
          </v:shape>
          <o:OLEObject Type="Embed" ProgID="Equation.2" ShapeID="_x0000_i1043" DrawAspect="Content" ObjectID="_1349714192" r:id="rId52"/>
        </w:object>
      </w:r>
      <w:r w:rsidRPr="00060BEA">
        <w:rPr>
          <w:sz w:val="22"/>
          <w:szCs w:val="22"/>
        </w:rPr>
        <w:t xml:space="preserve"> 4) = </w:t>
      </w:r>
      <w:r w:rsidRPr="00060BEA">
        <w:rPr>
          <w:i/>
          <w:sz w:val="22"/>
          <w:szCs w:val="22"/>
        </w:rPr>
        <w:t>P</w:t>
      </w:r>
      <w:r w:rsidRPr="00060BEA">
        <w:rPr>
          <w:sz w:val="22"/>
          <w:szCs w:val="22"/>
        </w:rPr>
        <w:t>(</w:t>
      </w:r>
      <w:r w:rsidRPr="00060BEA">
        <w:rPr>
          <w:i/>
          <w:sz w:val="22"/>
          <w:szCs w:val="22"/>
        </w:rPr>
        <w:t>X</w:t>
      </w:r>
      <w:r w:rsidRPr="00060BEA">
        <w:rPr>
          <w:sz w:val="22"/>
          <w:szCs w:val="22"/>
        </w:rPr>
        <w:t xml:space="preserve"> = 4) +</w:t>
      </w:r>
      <w:r w:rsidRPr="00060BEA">
        <w:rPr>
          <w:i/>
          <w:sz w:val="22"/>
          <w:szCs w:val="22"/>
        </w:rPr>
        <w:t xml:space="preserve"> P</w:t>
      </w:r>
      <w:r w:rsidRPr="00060BEA">
        <w:rPr>
          <w:sz w:val="22"/>
          <w:szCs w:val="22"/>
        </w:rPr>
        <w:t>(</w:t>
      </w:r>
      <w:r w:rsidRPr="00060BEA">
        <w:rPr>
          <w:i/>
          <w:sz w:val="22"/>
          <w:szCs w:val="22"/>
        </w:rPr>
        <w:t>X</w:t>
      </w:r>
      <w:r w:rsidRPr="00060BEA">
        <w:rPr>
          <w:sz w:val="22"/>
          <w:szCs w:val="22"/>
        </w:rPr>
        <w:t xml:space="preserve"> = 5) = 0.0146 + 0.0010 = 0.0156</w:t>
      </w:r>
    </w:p>
    <w:p w:rsidR="003129BE" w:rsidRPr="00060BEA" w:rsidRDefault="003129BE" w:rsidP="003129BE">
      <w:pPr>
        <w:rPr>
          <w:sz w:val="22"/>
          <w:szCs w:val="22"/>
        </w:rPr>
      </w:pPr>
      <w:r w:rsidRPr="00060BEA">
        <w:rPr>
          <w:sz w:val="22"/>
          <w:szCs w:val="22"/>
        </w:rPr>
        <w:tab/>
        <w:t>(c)</w:t>
      </w:r>
      <w:r w:rsidRPr="00060BEA">
        <w:rPr>
          <w:sz w:val="22"/>
          <w:szCs w:val="22"/>
        </w:rPr>
        <w:tab/>
      </w:r>
      <w:r w:rsidRPr="00060BEA">
        <w:rPr>
          <w:i/>
          <w:sz w:val="22"/>
          <w:szCs w:val="22"/>
        </w:rPr>
        <w:t>P</w:t>
      </w:r>
      <w:r w:rsidRPr="00060BEA">
        <w:rPr>
          <w:sz w:val="22"/>
          <w:szCs w:val="22"/>
        </w:rPr>
        <w:t>(</w:t>
      </w:r>
      <w:r w:rsidRPr="00060BEA">
        <w:rPr>
          <w:i/>
          <w:sz w:val="22"/>
          <w:szCs w:val="22"/>
        </w:rPr>
        <w:t>X</w:t>
      </w:r>
      <w:r w:rsidRPr="00060BEA">
        <w:rPr>
          <w:sz w:val="22"/>
          <w:szCs w:val="22"/>
        </w:rPr>
        <w:t xml:space="preserve"> = 0) = 0.2373</w:t>
      </w:r>
    </w:p>
    <w:p w:rsidR="003129BE" w:rsidRPr="00060BEA" w:rsidRDefault="003129BE" w:rsidP="003129BE">
      <w:pPr>
        <w:ind w:left="979" w:right="-274" w:hanging="259"/>
        <w:rPr>
          <w:sz w:val="22"/>
          <w:szCs w:val="22"/>
        </w:rPr>
      </w:pPr>
      <w:r w:rsidRPr="00060BEA">
        <w:rPr>
          <w:sz w:val="22"/>
          <w:szCs w:val="22"/>
        </w:rPr>
        <w:t>(d)</w:t>
      </w:r>
      <w:r w:rsidRPr="00060BEA">
        <w:rPr>
          <w:sz w:val="22"/>
          <w:szCs w:val="22"/>
        </w:rPr>
        <w:tab/>
      </w:r>
      <w:r w:rsidRPr="00060BEA">
        <w:rPr>
          <w:sz w:val="22"/>
          <w:szCs w:val="22"/>
        </w:rPr>
        <w:tab/>
      </w:r>
      <w:r w:rsidRPr="00060BEA">
        <w:rPr>
          <w:i/>
          <w:sz w:val="22"/>
          <w:szCs w:val="22"/>
        </w:rPr>
        <w:t>P</w:t>
      </w:r>
      <w:r w:rsidRPr="00060BEA">
        <w:rPr>
          <w:sz w:val="22"/>
          <w:szCs w:val="22"/>
        </w:rPr>
        <w:t>(</w:t>
      </w:r>
      <w:r w:rsidRPr="00060BEA">
        <w:rPr>
          <w:i/>
          <w:sz w:val="22"/>
          <w:szCs w:val="22"/>
        </w:rPr>
        <w:t>X</w:t>
      </w:r>
      <w:r w:rsidRPr="00060BEA">
        <w:rPr>
          <w:sz w:val="22"/>
          <w:szCs w:val="22"/>
        </w:rPr>
        <w:t xml:space="preserve"> </w:t>
      </w:r>
      <w:r w:rsidRPr="00060BEA">
        <w:rPr>
          <w:position w:val="-2"/>
          <w:sz w:val="22"/>
          <w:szCs w:val="22"/>
        </w:rPr>
        <w:object w:dxaOrig="180" w:dyaOrig="200">
          <v:shape id="_x0000_i1044" type="#_x0000_t75" style="width:9pt;height:10pt" o:ole="">
            <v:imagedata r:id="rId53" r:pict="rId54" o:title=""/>
          </v:shape>
          <o:OLEObject Type="Embed" ProgID="Equation.2" ShapeID="_x0000_i1044" DrawAspect="Content" ObjectID="_1349714193" r:id="rId55"/>
        </w:object>
      </w:r>
      <w:r w:rsidRPr="00060BEA">
        <w:rPr>
          <w:sz w:val="22"/>
          <w:szCs w:val="22"/>
        </w:rPr>
        <w:t xml:space="preserve"> 2) = </w:t>
      </w:r>
      <w:r w:rsidRPr="00060BEA">
        <w:rPr>
          <w:i/>
          <w:sz w:val="22"/>
          <w:szCs w:val="22"/>
        </w:rPr>
        <w:t>P</w:t>
      </w:r>
      <w:r w:rsidRPr="00060BEA">
        <w:rPr>
          <w:sz w:val="22"/>
          <w:szCs w:val="22"/>
        </w:rPr>
        <w:t>(</w:t>
      </w:r>
      <w:r w:rsidRPr="00060BEA">
        <w:rPr>
          <w:i/>
          <w:sz w:val="22"/>
          <w:szCs w:val="22"/>
        </w:rPr>
        <w:t>X</w:t>
      </w:r>
      <w:r w:rsidRPr="00060BEA">
        <w:rPr>
          <w:sz w:val="22"/>
          <w:szCs w:val="22"/>
        </w:rPr>
        <w:t xml:space="preserve"> = 0) +</w:t>
      </w:r>
      <w:r w:rsidRPr="00060BEA">
        <w:rPr>
          <w:i/>
          <w:sz w:val="22"/>
          <w:szCs w:val="22"/>
        </w:rPr>
        <w:t xml:space="preserve"> P</w:t>
      </w:r>
      <w:r w:rsidRPr="00060BEA">
        <w:rPr>
          <w:sz w:val="22"/>
          <w:szCs w:val="22"/>
        </w:rPr>
        <w:t>(</w:t>
      </w:r>
      <w:r w:rsidRPr="00060BEA">
        <w:rPr>
          <w:i/>
          <w:sz w:val="22"/>
          <w:szCs w:val="22"/>
        </w:rPr>
        <w:t>X</w:t>
      </w:r>
      <w:r w:rsidRPr="00060BEA">
        <w:rPr>
          <w:sz w:val="22"/>
          <w:szCs w:val="22"/>
        </w:rPr>
        <w:t xml:space="preserve"> = 1) +</w:t>
      </w:r>
      <w:r w:rsidRPr="00060BEA">
        <w:rPr>
          <w:i/>
          <w:sz w:val="22"/>
          <w:szCs w:val="22"/>
        </w:rPr>
        <w:t xml:space="preserve"> P</w:t>
      </w:r>
      <w:r w:rsidRPr="00060BEA">
        <w:rPr>
          <w:sz w:val="22"/>
          <w:szCs w:val="22"/>
        </w:rPr>
        <w:t>(</w:t>
      </w:r>
      <w:r w:rsidRPr="00060BEA">
        <w:rPr>
          <w:i/>
          <w:sz w:val="22"/>
          <w:szCs w:val="22"/>
        </w:rPr>
        <w:t>X</w:t>
      </w:r>
      <w:r w:rsidRPr="00060BEA">
        <w:rPr>
          <w:sz w:val="22"/>
          <w:szCs w:val="22"/>
        </w:rPr>
        <w:t xml:space="preserve"> = 2)</w:t>
      </w:r>
    </w:p>
    <w:p w:rsidR="003129BE" w:rsidRPr="00060BEA" w:rsidRDefault="003129BE" w:rsidP="003129BE">
      <w:pPr>
        <w:rPr>
          <w:sz w:val="22"/>
          <w:szCs w:val="22"/>
        </w:rPr>
      </w:pPr>
      <w:r w:rsidRPr="00060BEA">
        <w:rPr>
          <w:sz w:val="22"/>
          <w:szCs w:val="22"/>
        </w:rPr>
        <w:tab/>
      </w:r>
      <w:r w:rsidRPr="00060BEA">
        <w:rPr>
          <w:sz w:val="22"/>
          <w:szCs w:val="22"/>
        </w:rPr>
        <w:tab/>
      </w:r>
      <w:r w:rsidRPr="00060BEA">
        <w:rPr>
          <w:sz w:val="22"/>
          <w:szCs w:val="22"/>
        </w:rPr>
        <w:tab/>
        <w:t xml:space="preserve">  = 0.2373 + 0.3955 + 0.2637 = 0.8965</w:t>
      </w:r>
    </w:p>
    <w:p w:rsidR="003129BE" w:rsidRDefault="003129BE" w:rsidP="003129BE">
      <w:pPr>
        <w:rPr>
          <w:sz w:val="22"/>
          <w:szCs w:val="22"/>
        </w:rPr>
      </w:pPr>
    </w:p>
    <w:p w:rsidR="003129BE" w:rsidRDefault="003129BE" w:rsidP="003129BE">
      <w:pPr>
        <w:ind w:left="1440" w:firstLine="720"/>
        <w:rPr>
          <w:sz w:val="22"/>
          <w:szCs w:val="22"/>
        </w:rPr>
      </w:pPr>
    </w:p>
    <w:p w:rsidR="003129BE" w:rsidRDefault="003129BE" w:rsidP="003129BE">
      <w:pPr>
        <w:pStyle w:val="Title"/>
        <w:rPr>
          <w:b/>
        </w:rPr>
      </w:pPr>
      <w:r>
        <w:rPr>
          <w:b/>
        </w:rPr>
        <w:t>CHAPTER 6</w:t>
      </w:r>
    </w:p>
    <w:p w:rsidR="003129BE" w:rsidRDefault="003129BE" w:rsidP="003129BE">
      <w:pPr>
        <w:rPr>
          <w:sz w:val="22"/>
        </w:rPr>
      </w:pPr>
    </w:p>
    <w:p w:rsidR="003129BE" w:rsidRDefault="003129BE" w:rsidP="003129BE">
      <w:pPr>
        <w:rPr>
          <w:sz w:val="22"/>
        </w:rPr>
      </w:pPr>
    </w:p>
    <w:p w:rsidR="003129BE" w:rsidRDefault="003129BE" w:rsidP="003129BE">
      <w:pPr>
        <w:tabs>
          <w:tab w:val="left" w:pos="720"/>
          <w:tab w:val="left" w:pos="1440"/>
        </w:tabs>
        <w:ind w:left="2160" w:hanging="2160"/>
        <w:rPr>
          <w:sz w:val="22"/>
          <w:szCs w:val="22"/>
        </w:rPr>
      </w:pPr>
      <w:r w:rsidRPr="00952EEC">
        <w:rPr>
          <w:sz w:val="22"/>
          <w:szCs w:val="22"/>
        </w:rPr>
        <w:t>6.1</w:t>
      </w:r>
      <w:r w:rsidRPr="00952EEC">
        <w:rPr>
          <w:sz w:val="22"/>
          <w:szCs w:val="22"/>
        </w:rPr>
        <w:tab/>
      </w:r>
      <w:r>
        <w:rPr>
          <w:sz w:val="22"/>
          <w:szCs w:val="22"/>
        </w:rPr>
        <w:t>PHStat output:</w:t>
      </w:r>
    </w:p>
    <w:p w:rsidR="003129BE" w:rsidRPr="00952EEC" w:rsidRDefault="003129BE" w:rsidP="003129BE">
      <w:pPr>
        <w:tabs>
          <w:tab w:val="left" w:pos="720"/>
          <w:tab w:val="left" w:pos="1440"/>
        </w:tabs>
        <w:ind w:left="2160" w:hanging="2160"/>
        <w:rPr>
          <w:sz w:val="22"/>
          <w:szCs w:val="22"/>
        </w:rPr>
      </w:pPr>
    </w:p>
    <w:tbl>
      <w:tblPr>
        <w:tblW w:w="0" w:type="auto"/>
        <w:tblInd w:w="750" w:type="dxa"/>
        <w:tblLayout w:type="fixed"/>
        <w:tblCellMar>
          <w:left w:w="30" w:type="dxa"/>
          <w:right w:w="30" w:type="dxa"/>
        </w:tblCellMar>
        <w:tblLook w:val="0000"/>
      </w:tblPr>
      <w:tblGrid>
        <w:gridCol w:w="2146"/>
        <w:gridCol w:w="1118"/>
        <w:gridCol w:w="869"/>
        <w:gridCol w:w="2837"/>
        <w:gridCol w:w="1041"/>
      </w:tblGrid>
      <w:tr w:rsidR="003129BE">
        <w:trPr>
          <w:trHeight w:val="250"/>
        </w:trPr>
        <w:tc>
          <w:tcPr>
            <w:tcW w:w="2146" w:type="dxa"/>
            <w:tcBorders>
              <w:top w:val="single" w:sz="2" w:space="0" w:color="000000"/>
              <w:left w:val="single" w:sz="2" w:space="0" w:color="000000"/>
              <w:bottom w:val="single" w:sz="2" w:space="0" w:color="000000"/>
              <w:right w:val="single" w:sz="2" w:space="0" w:color="000000"/>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Normal Probabilities</w:t>
            </w:r>
          </w:p>
        </w:tc>
        <w:tc>
          <w:tcPr>
            <w:tcW w:w="1118" w:type="dxa"/>
            <w:tcBorders>
              <w:top w:val="single" w:sz="2" w:space="0" w:color="000000"/>
              <w:left w:val="single" w:sz="2" w:space="0" w:color="000000"/>
              <w:bottom w:val="single" w:sz="2" w:space="0" w:color="000000"/>
              <w:right w:val="single" w:sz="2" w:space="0" w:color="000000"/>
            </w:tcBorders>
          </w:tcPr>
          <w:p w:rsidR="003129BE" w:rsidRDefault="003129BE">
            <w:pPr>
              <w:autoSpaceDE w:val="0"/>
              <w:autoSpaceDN w:val="0"/>
              <w:adjustRightInd w:val="0"/>
              <w:jc w:val="center"/>
              <w:rPr>
                <w:rFonts w:ascii="Arial" w:eastAsia="SimSun" w:hAnsi="Arial" w:cs="Arial"/>
                <w:color w:val="000000"/>
                <w:sz w:val="20"/>
                <w:lang w:eastAsia="zh-CN"/>
              </w:rPr>
            </w:pPr>
          </w:p>
        </w:tc>
        <w:tc>
          <w:tcPr>
            <w:tcW w:w="869" w:type="dxa"/>
            <w:tcBorders>
              <w:top w:val="single" w:sz="2" w:space="0" w:color="000000"/>
              <w:left w:val="single" w:sz="2" w:space="0" w:color="000000"/>
              <w:bottom w:val="single" w:sz="2" w:space="0" w:color="000000"/>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2837" w:type="dxa"/>
            <w:tcBorders>
              <w:top w:val="single" w:sz="2" w:space="0" w:color="000000"/>
              <w:left w:val="single" w:sz="2" w:space="0" w:color="000000"/>
              <w:bottom w:val="single" w:sz="2" w:space="0" w:color="000000"/>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1041" w:type="dxa"/>
            <w:tcBorders>
              <w:top w:val="single" w:sz="2" w:space="0" w:color="000000"/>
              <w:left w:val="single" w:sz="2" w:space="0" w:color="000000"/>
              <w:bottom w:val="single" w:sz="2" w:space="0" w:color="000000"/>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r>
      <w:tr w:rsidR="003129BE">
        <w:trPr>
          <w:trHeight w:val="250"/>
        </w:trPr>
        <w:tc>
          <w:tcPr>
            <w:tcW w:w="2146" w:type="dxa"/>
            <w:tcBorders>
              <w:top w:val="single" w:sz="2" w:space="0" w:color="000000"/>
              <w:left w:val="single" w:sz="2" w:space="0" w:color="000000"/>
              <w:bottom w:val="single" w:sz="6" w:space="0" w:color="auto"/>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1118" w:type="dxa"/>
            <w:tcBorders>
              <w:top w:val="single" w:sz="2" w:space="0" w:color="000000"/>
              <w:left w:val="single" w:sz="2" w:space="0" w:color="000000"/>
              <w:bottom w:val="single" w:sz="6" w:space="0" w:color="auto"/>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869" w:type="dxa"/>
            <w:tcBorders>
              <w:top w:val="single" w:sz="2" w:space="0" w:color="000000"/>
              <w:left w:val="single" w:sz="2" w:space="0" w:color="000000"/>
              <w:bottom w:val="single" w:sz="2" w:space="0" w:color="000000"/>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2837" w:type="dxa"/>
            <w:tcBorders>
              <w:top w:val="single" w:sz="2" w:space="0" w:color="000000"/>
              <w:left w:val="single" w:sz="2" w:space="0" w:color="000000"/>
              <w:bottom w:val="single" w:sz="2" w:space="0" w:color="000000"/>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1041" w:type="dxa"/>
            <w:tcBorders>
              <w:top w:val="single" w:sz="2" w:space="0" w:color="000000"/>
              <w:left w:val="single" w:sz="2" w:space="0" w:color="000000"/>
              <w:bottom w:val="single" w:sz="2" w:space="0" w:color="000000"/>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r>
      <w:tr w:rsidR="003129BE">
        <w:trPr>
          <w:trHeight w:val="250"/>
        </w:trPr>
        <w:tc>
          <w:tcPr>
            <w:tcW w:w="2146" w:type="dxa"/>
            <w:tcBorders>
              <w:top w:val="single" w:sz="6" w:space="0" w:color="auto"/>
              <w:left w:val="single" w:sz="6" w:space="0" w:color="auto"/>
              <w:bottom w:val="single" w:sz="6" w:space="0" w:color="auto"/>
              <w:right w:val="nil"/>
            </w:tcBorders>
          </w:tcPr>
          <w:p w:rsidR="003129BE" w:rsidRDefault="003129BE">
            <w:pPr>
              <w:autoSpaceDE w:val="0"/>
              <w:autoSpaceDN w:val="0"/>
              <w:adjustRightInd w:val="0"/>
              <w:jc w:val="center"/>
              <w:rPr>
                <w:rFonts w:ascii="Arial" w:eastAsia="SimSun" w:hAnsi="Arial" w:cs="Arial"/>
                <w:b/>
                <w:bCs/>
                <w:color w:val="000000"/>
                <w:sz w:val="20"/>
                <w:lang w:eastAsia="zh-CN"/>
              </w:rPr>
            </w:pPr>
            <w:r>
              <w:rPr>
                <w:rFonts w:ascii="Arial" w:eastAsia="SimSun" w:hAnsi="Arial" w:cs="Arial"/>
                <w:b/>
                <w:bCs/>
                <w:color w:val="000000"/>
                <w:sz w:val="20"/>
                <w:lang w:eastAsia="zh-CN"/>
              </w:rPr>
              <w:t>Common Data</w:t>
            </w:r>
          </w:p>
        </w:tc>
        <w:tc>
          <w:tcPr>
            <w:tcW w:w="1118" w:type="dxa"/>
            <w:tcBorders>
              <w:top w:val="single" w:sz="6" w:space="0" w:color="auto"/>
              <w:left w:val="nil"/>
              <w:bottom w:val="single" w:sz="6" w:space="0" w:color="auto"/>
              <w:right w:val="single" w:sz="6" w:space="0" w:color="auto"/>
            </w:tcBorders>
          </w:tcPr>
          <w:p w:rsidR="003129BE" w:rsidRDefault="003129BE">
            <w:pPr>
              <w:autoSpaceDE w:val="0"/>
              <w:autoSpaceDN w:val="0"/>
              <w:adjustRightInd w:val="0"/>
              <w:jc w:val="center"/>
              <w:rPr>
                <w:rFonts w:ascii="Arial" w:eastAsia="SimSun" w:hAnsi="Arial" w:cs="Arial"/>
                <w:b/>
                <w:bCs/>
                <w:color w:val="000000"/>
                <w:sz w:val="20"/>
                <w:lang w:eastAsia="zh-CN"/>
              </w:rPr>
            </w:pPr>
          </w:p>
        </w:tc>
        <w:tc>
          <w:tcPr>
            <w:tcW w:w="869" w:type="dxa"/>
            <w:tcBorders>
              <w:top w:val="single" w:sz="2" w:space="0" w:color="000000"/>
              <w:left w:val="single" w:sz="6" w:space="0" w:color="auto"/>
              <w:bottom w:val="single" w:sz="2" w:space="0" w:color="000000"/>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2837" w:type="dxa"/>
            <w:tcBorders>
              <w:top w:val="single" w:sz="2" w:space="0" w:color="000000"/>
              <w:left w:val="single" w:sz="2" w:space="0" w:color="000000"/>
              <w:bottom w:val="single" w:sz="2" w:space="0" w:color="000000"/>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1041" w:type="dxa"/>
            <w:tcBorders>
              <w:top w:val="single" w:sz="2" w:space="0" w:color="000000"/>
              <w:left w:val="single" w:sz="2" w:space="0" w:color="000000"/>
              <w:bottom w:val="single" w:sz="2" w:space="0" w:color="000000"/>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r>
      <w:tr w:rsidR="003129BE">
        <w:trPr>
          <w:trHeight w:val="250"/>
        </w:trPr>
        <w:tc>
          <w:tcPr>
            <w:tcW w:w="2146"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Mean</w:t>
            </w:r>
          </w:p>
        </w:tc>
        <w:tc>
          <w:tcPr>
            <w:tcW w:w="1118"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0</w:t>
            </w:r>
          </w:p>
        </w:tc>
        <w:tc>
          <w:tcPr>
            <w:tcW w:w="869" w:type="dxa"/>
            <w:tcBorders>
              <w:top w:val="single" w:sz="2" w:space="0" w:color="000000"/>
              <w:left w:val="single" w:sz="6" w:space="0" w:color="auto"/>
              <w:bottom w:val="single" w:sz="2" w:space="0" w:color="000000"/>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2837" w:type="dxa"/>
            <w:tcBorders>
              <w:top w:val="single" w:sz="2" w:space="0" w:color="000000"/>
              <w:left w:val="single" w:sz="2" w:space="0" w:color="000000"/>
              <w:bottom w:val="single" w:sz="2" w:space="0" w:color="000000"/>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1041" w:type="dxa"/>
            <w:tcBorders>
              <w:top w:val="single" w:sz="2" w:space="0" w:color="000000"/>
              <w:left w:val="single" w:sz="2" w:space="0" w:color="000000"/>
              <w:bottom w:val="single" w:sz="2" w:space="0" w:color="000000"/>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r>
      <w:tr w:rsidR="003129BE">
        <w:trPr>
          <w:trHeight w:val="250"/>
        </w:trPr>
        <w:tc>
          <w:tcPr>
            <w:tcW w:w="2146"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Standard Deviation</w:t>
            </w:r>
          </w:p>
        </w:tc>
        <w:tc>
          <w:tcPr>
            <w:tcW w:w="1118"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1</w:t>
            </w:r>
          </w:p>
        </w:tc>
        <w:tc>
          <w:tcPr>
            <w:tcW w:w="869" w:type="dxa"/>
            <w:tcBorders>
              <w:top w:val="single" w:sz="2" w:space="0" w:color="000000"/>
              <w:left w:val="single" w:sz="6" w:space="0" w:color="auto"/>
              <w:bottom w:val="single" w:sz="2" w:space="0" w:color="000000"/>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2837" w:type="dxa"/>
            <w:tcBorders>
              <w:top w:val="single" w:sz="2" w:space="0" w:color="000000"/>
              <w:left w:val="single" w:sz="2" w:space="0" w:color="000000"/>
              <w:bottom w:val="single" w:sz="6" w:space="0" w:color="auto"/>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1041" w:type="dxa"/>
            <w:tcBorders>
              <w:top w:val="single" w:sz="2" w:space="0" w:color="000000"/>
              <w:left w:val="single" w:sz="2" w:space="0" w:color="000000"/>
              <w:bottom w:val="single" w:sz="6" w:space="0" w:color="auto"/>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r>
      <w:tr w:rsidR="003129BE">
        <w:trPr>
          <w:trHeight w:val="250"/>
        </w:trPr>
        <w:tc>
          <w:tcPr>
            <w:tcW w:w="2146" w:type="dxa"/>
            <w:tcBorders>
              <w:top w:val="single" w:sz="6" w:space="0" w:color="auto"/>
              <w:left w:val="single" w:sz="2" w:space="0" w:color="000000"/>
              <w:bottom w:val="single" w:sz="6" w:space="0" w:color="auto"/>
              <w:right w:val="single" w:sz="2" w:space="0" w:color="000000"/>
            </w:tcBorders>
          </w:tcPr>
          <w:p w:rsidR="003129BE" w:rsidRDefault="003129BE">
            <w:pPr>
              <w:autoSpaceDE w:val="0"/>
              <w:autoSpaceDN w:val="0"/>
              <w:adjustRightInd w:val="0"/>
              <w:jc w:val="right"/>
              <w:rPr>
                <w:rFonts w:ascii="Arial" w:eastAsia="SimSun" w:hAnsi="Arial" w:cs="Arial"/>
                <w:b/>
                <w:bCs/>
                <w:color w:val="000000"/>
                <w:sz w:val="20"/>
                <w:lang w:eastAsia="zh-CN"/>
              </w:rPr>
            </w:pPr>
          </w:p>
        </w:tc>
        <w:tc>
          <w:tcPr>
            <w:tcW w:w="1118" w:type="dxa"/>
            <w:tcBorders>
              <w:top w:val="single" w:sz="6" w:space="0" w:color="auto"/>
              <w:left w:val="single" w:sz="2" w:space="0" w:color="000000"/>
              <w:bottom w:val="single" w:sz="6" w:space="0" w:color="auto"/>
              <w:right w:val="single" w:sz="2" w:space="0" w:color="000000"/>
            </w:tcBorders>
          </w:tcPr>
          <w:p w:rsidR="003129BE" w:rsidRDefault="003129BE">
            <w:pPr>
              <w:autoSpaceDE w:val="0"/>
              <w:autoSpaceDN w:val="0"/>
              <w:adjustRightInd w:val="0"/>
              <w:jc w:val="right"/>
              <w:rPr>
                <w:rFonts w:ascii="Arial" w:eastAsia="SimSun" w:hAnsi="Arial" w:cs="Arial"/>
                <w:b/>
                <w:bCs/>
                <w:color w:val="000000"/>
                <w:sz w:val="20"/>
                <w:lang w:eastAsia="zh-CN"/>
              </w:rPr>
            </w:pPr>
          </w:p>
        </w:tc>
        <w:tc>
          <w:tcPr>
            <w:tcW w:w="869" w:type="dxa"/>
            <w:tcBorders>
              <w:top w:val="single" w:sz="2" w:space="0" w:color="000000"/>
              <w:left w:val="single" w:sz="2" w:space="0" w:color="000000"/>
              <w:bottom w:val="single" w:sz="2" w:space="0" w:color="000000"/>
              <w:right w:val="single" w:sz="6" w:space="0" w:color="auto"/>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2837" w:type="dxa"/>
            <w:tcBorders>
              <w:top w:val="single" w:sz="6" w:space="0" w:color="auto"/>
              <w:left w:val="single" w:sz="6" w:space="0" w:color="auto"/>
              <w:bottom w:val="single" w:sz="6" w:space="0" w:color="auto"/>
              <w:right w:val="nil"/>
            </w:tcBorders>
          </w:tcPr>
          <w:p w:rsidR="003129BE" w:rsidRDefault="003129BE">
            <w:pPr>
              <w:autoSpaceDE w:val="0"/>
              <w:autoSpaceDN w:val="0"/>
              <w:adjustRightInd w:val="0"/>
              <w:jc w:val="center"/>
              <w:rPr>
                <w:rFonts w:ascii="Arial" w:eastAsia="SimSun" w:hAnsi="Arial" w:cs="Arial"/>
                <w:b/>
                <w:bCs/>
                <w:color w:val="000000"/>
                <w:sz w:val="20"/>
                <w:lang w:eastAsia="zh-CN"/>
              </w:rPr>
            </w:pPr>
            <w:r>
              <w:rPr>
                <w:rFonts w:ascii="Arial" w:eastAsia="SimSun" w:hAnsi="Arial" w:cs="Arial"/>
                <w:b/>
                <w:bCs/>
                <w:color w:val="000000"/>
                <w:sz w:val="20"/>
                <w:lang w:eastAsia="zh-CN"/>
              </w:rPr>
              <w:t>Probability for a Range</w:t>
            </w:r>
          </w:p>
        </w:tc>
        <w:tc>
          <w:tcPr>
            <w:tcW w:w="1041" w:type="dxa"/>
            <w:tcBorders>
              <w:top w:val="single" w:sz="6" w:space="0" w:color="auto"/>
              <w:left w:val="nil"/>
              <w:bottom w:val="single" w:sz="6" w:space="0" w:color="auto"/>
              <w:right w:val="single" w:sz="6" w:space="0" w:color="auto"/>
            </w:tcBorders>
          </w:tcPr>
          <w:p w:rsidR="003129BE" w:rsidRDefault="003129BE">
            <w:pPr>
              <w:autoSpaceDE w:val="0"/>
              <w:autoSpaceDN w:val="0"/>
              <w:adjustRightInd w:val="0"/>
              <w:jc w:val="center"/>
              <w:rPr>
                <w:rFonts w:ascii="Arial" w:eastAsia="SimSun" w:hAnsi="Arial" w:cs="Arial"/>
                <w:b/>
                <w:bCs/>
                <w:color w:val="000000"/>
                <w:sz w:val="20"/>
                <w:lang w:eastAsia="zh-CN"/>
              </w:rPr>
            </w:pPr>
          </w:p>
        </w:tc>
      </w:tr>
      <w:tr w:rsidR="003129BE">
        <w:trPr>
          <w:trHeight w:val="250"/>
        </w:trPr>
        <w:tc>
          <w:tcPr>
            <w:tcW w:w="2146" w:type="dxa"/>
            <w:tcBorders>
              <w:top w:val="single" w:sz="6" w:space="0" w:color="auto"/>
              <w:left w:val="single" w:sz="6" w:space="0" w:color="auto"/>
              <w:bottom w:val="single" w:sz="6" w:space="0" w:color="auto"/>
              <w:right w:val="nil"/>
            </w:tcBorders>
          </w:tcPr>
          <w:p w:rsidR="003129BE" w:rsidRDefault="003129BE">
            <w:pPr>
              <w:autoSpaceDE w:val="0"/>
              <w:autoSpaceDN w:val="0"/>
              <w:adjustRightInd w:val="0"/>
              <w:jc w:val="center"/>
              <w:rPr>
                <w:rFonts w:ascii="Arial" w:eastAsia="SimSun" w:hAnsi="Arial" w:cs="Arial"/>
                <w:b/>
                <w:bCs/>
                <w:color w:val="000000"/>
                <w:sz w:val="20"/>
                <w:lang w:eastAsia="zh-CN"/>
              </w:rPr>
            </w:pPr>
            <w:r>
              <w:rPr>
                <w:rFonts w:ascii="Arial" w:eastAsia="SimSun" w:hAnsi="Arial" w:cs="Arial"/>
                <w:b/>
                <w:bCs/>
                <w:color w:val="000000"/>
                <w:sz w:val="20"/>
                <w:lang w:eastAsia="zh-CN"/>
              </w:rPr>
              <w:t>Probability for X &lt;=</w:t>
            </w:r>
          </w:p>
        </w:tc>
        <w:tc>
          <w:tcPr>
            <w:tcW w:w="1118" w:type="dxa"/>
            <w:tcBorders>
              <w:top w:val="single" w:sz="6" w:space="0" w:color="auto"/>
              <w:left w:val="nil"/>
              <w:bottom w:val="single" w:sz="6" w:space="0" w:color="auto"/>
              <w:right w:val="single" w:sz="6" w:space="0" w:color="auto"/>
            </w:tcBorders>
          </w:tcPr>
          <w:p w:rsidR="003129BE" w:rsidRDefault="003129BE">
            <w:pPr>
              <w:autoSpaceDE w:val="0"/>
              <w:autoSpaceDN w:val="0"/>
              <w:adjustRightInd w:val="0"/>
              <w:jc w:val="center"/>
              <w:rPr>
                <w:rFonts w:ascii="Arial" w:eastAsia="SimSun" w:hAnsi="Arial" w:cs="Arial"/>
                <w:b/>
                <w:bCs/>
                <w:color w:val="000000"/>
                <w:sz w:val="20"/>
                <w:lang w:eastAsia="zh-CN"/>
              </w:rPr>
            </w:pPr>
          </w:p>
        </w:tc>
        <w:tc>
          <w:tcPr>
            <w:tcW w:w="869" w:type="dxa"/>
            <w:tcBorders>
              <w:top w:val="single" w:sz="2" w:space="0" w:color="000000"/>
              <w:left w:val="single" w:sz="6" w:space="0" w:color="auto"/>
              <w:bottom w:val="single" w:sz="2" w:space="0" w:color="000000"/>
              <w:right w:val="single" w:sz="6" w:space="0" w:color="auto"/>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2837"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From X Value</w:t>
            </w:r>
          </w:p>
        </w:tc>
        <w:tc>
          <w:tcPr>
            <w:tcW w:w="1041"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1.57</w:t>
            </w:r>
          </w:p>
        </w:tc>
      </w:tr>
      <w:tr w:rsidR="003129BE">
        <w:trPr>
          <w:trHeight w:val="250"/>
        </w:trPr>
        <w:tc>
          <w:tcPr>
            <w:tcW w:w="2146"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X Value</w:t>
            </w:r>
          </w:p>
        </w:tc>
        <w:tc>
          <w:tcPr>
            <w:tcW w:w="1118"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1.57</w:t>
            </w:r>
          </w:p>
        </w:tc>
        <w:tc>
          <w:tcPr>
            <w:tcW w:w="869" w:type="dxa"/>
            <w:tcBorders>
              <w:top w:val="single" w:sz="2" w:space="0" w:color="000000"/>
              <w:left w:val="single" w:sz="6" w:space="0" w:color="auto"/>
              <w:bottom w:val="single" w:sz="2" w:space="0" w:color="000000"/>
              <w:right w:val="single" w:sz="6" w:space="0" w:color="auto"/>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2837"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To X Value</w:t>
            </w:r>
          </w:p>
        </w:tc>
        <w:tc>
          <w:tcPr>
            <w:tcW w:w="1041"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1.84</w:t>
            </w:r>
          </w:p>
        </w:tc>
      </w:tr>
      <w:tr w:rsidR="003129BE">
        <w:trPr>
          <w:trHeight w:val="250"/>
        </w:trPr>
        <w:tc>
          <w:tcPr>
            <w:tcW w:w="2146"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Z Value</w:t>
            </w:r>
          </w:p>
        </w:tc>
        <w:tc>
          <w:tcPr>
            <w:tcW w:w="1118"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1.57</w:t>
            </w:r>
          </w:p>
        </w:tc>
        <w:tc>
          <w:tcPr>
            <w:tcW w:w="869" w:type="dxa"/>
            <w:tcBorders>
              <w:top w:val="single" w:sz="2" w:space="0" w:color="000000"/>
              <w:left w:val="single" w:sz="6" w:space="0" w:color="auto"/>
              <w:bottom w:val="single" w:sz="2" w:space="0" w:color="000000"/>
              <w:right w:val="single" w:sz="6" w:space="0" w:color="auto"/>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2837"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Z Value for 1.57</w:t>
            </w:r>
          </w:p>
        </w:tc>
        <w:tc>
          <w:tcPr>
            <w:tcW w:w="1041"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1.57</w:t>
            </w:r>
          </w:p>
        </w:tc>
      </w:tr>
      <w:tr w:rsidR="003129BE">
        <w:trPr>
          <w:trHeight w:val="250"/>
        </w:trPr>
        <w:tc>
          <w:tcPr>
            <w:tcW w:w="2146"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P(X&lt;=1.57)</w:t>
            </w:r>
          </w:p>
        </w:tc>
        <w:tc>
          <w:tcPr>
            <w:tcW w:w="1118"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0.9417924</w:t>
            </w:r>
          </w:p>
        </w:tc>
        <w:tc>
          <w:tcPr>
            <w:tcW w:w="869" w:type="dxa"/>
            <w:tcBorders>
              <w:top w:val="single" w:sz="2" w:space="0" w:color="000000"/>
              <w:left w:val="single" w:sz="6" w:space="0" w:color="auto"/>
              <w:bottom w:val="single" w:sz="2" w:space="0" w:color="000000"/>
              <w:right w:val="single" w:sz="6" w:space="0" w:color="auto"/>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2837"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Z Value for 1.84</w:t>
            </w:r>
          </w:p>
        </w:tc>
        <w:tc>
          <w:tcPr>
            <w:tcW w:w="1041"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1.84</w:t>
            </w:r>
          </w:p>
        </w:tc>
      </w:tr>
      <w:tr w:rsidR="003129BE">
        <w:trPr>
          <w:trHeight w:val="250"/>
        </w:trPr>
        <w:tc>
          <w:tcPr>
            <w:tcW w:w="2146" w:type="dxa"/>
            <w:tcBorders>
              <w:top w:val="single" w:sz="6" w:space="0" w:color="auto"/>
              <w:left w:val="single" w:sz="2" w:space="0" w:color="000000"/>
              <w:bottom w:val="single" w:sz="6" w:space="0" w:color="auto"/>
              <w:right w:val="single" w:sz="2" w:space="0" w:color="000000"/>
            </w:tcBorders>
          </w:tcPr>
          <w:p w:rsidR="003129BE" w:rsidRDefault="003129BE">
            <w:pPr>
              <w:autoSpaceDE w:val="0"/>
              <w:autoSpaceDN w:val="0"/>
              <w:adjustRightInd w:val="0"/>
              <w:jc w:val="right"/>
              <w:rPr>
                <w:rFonts w:ascii="Arial" w:eastAsia="SimSun" w:hAnsi="Arial" w:cs="Arial"/>
                <w:b/>
                <w:bCs/>
                <w:color w:val="000000"/>
                <w:sz w:val="20"/>
                <w:lang w:eastAsia="zh-CN"/>
              </w:rPr>
            </w:pPr>
          </w:p>
        </w:tc>
        <w:tc>
          <w:tcPr>
            <w:tcW w:w="1118" w:type="dxa"/>
            <w:tcBorders>
              <w:top w:val="single" w:sz="6" w:space="0" w:color="auto"/>
              <w:left w:val="single" w:sz="2" w:space="0" w:color="000000"/>
              <w:bottom w:val="single" w:sz="6" w:space="0" w:color="auto"/>
              <w:right w:val="single" w:sz="2" w:space="0" w:color="000000"/>
            </w:tcBorders>
          </w:tcPr>
          <w:p w:rsidR="003129BE" w:rsidRDefault="003129BE">
            <w:pPr>
              <w:autoSpaceDE w:val="0"/>
              <w:autoSpaceDN w:val="0"/>
              <w:adjustRightInd w:val="0"/>
              <w:jc w:val="right"/>
              <w:rPr>
                <w:rFonts w:ascii="Arial" w:eastAsia="SimSun" w:hAnsi="Arial" w:cs="Arial"/>
                <w:b/>
                <w:bCs/>
                <w:color w:val="000000"/>
                <w:sz w:val="20"/>
                <w:lang w:eastAsia="zh-CN"/>
              </w:rPr>
            </w:pPr>
          </w:p>
        </w:tc>
        <w:tc>
          <w:tcPr>
            <w:tcW w:w="869" w:type="dxa"/>
            <w:tcBorders>
              <w:top w:val="single" w:sz="2" w:space="0" w:color="000000"/>
              <w:left w:val="single" w:sz="2" w:space="0" w:color="000000"/>
              <w:bottom w:val="single" w:sz="2" w:space="0" w:color="000000"/>
              <w:right w:val="single" w:sz="6" w:space="0" w:color="auto"/>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2837"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P(X&lt;=1.57)</w:t>
            </w:r>
          </w:p>
        </w:tc>
        <w:tc>
          <w:tcPr>
            <w:tcW w:w="1041"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0.9418</w:t>
            </w:r>
          </w:p>
        </w:tc>
      </w:tr>
      <w:tr w:rsidR="003129BE">
        <w:trPr>
          <w:trHeight w:val="250"/>
        </w:trPr>
        <w:tc>
          <w:tcPr>
            <w:tcW w:w="2146" w:type="dxa"/>
            <w:tcBorders>
              <w:top w:val="single" w:sz="6" w:space="0" w:color="auto"/>
              <w:left w:val="single" w:sz="6" w:space="0" w:color="auto"/>
              <w:bottom w:val="single" w:sz="6" w:space="0" w:color="auto"/>
              <w:right w:val="nil"/>
            </w:tcBorders>
          </w:tcPr>
          <w:p w:rsidR="003129BE" w:rsidRDefault="003129BE">
            <w:pPr>
              <w:autoSpaceDE w:val="0"/>
              <w:autoSpaceDN w:val="0"/>
              <w:adjustRightInd w:val="0"/>
              <w:jc w:val="center"/>
              <w:rPr>
                <w:rFonts w:ascii="Arial" w:eastAsia="SimSun" w:hAnsi="Arial" w:cs="Arial"/>
                <w:b/>
                <w:bCs/>
                <w:color w:val="000000"/>
                <w:sz w:val="20"/>
                <w:lang w:eastAsia="zh-CN"/>
              </w:rPr>
            </w:pPr>
            <w:r>
              <w:rPr>
                <w:rFonts w:ascii="Arial" w:eastAsia="SimSun" w:hAnsi="Arial" w:cs="Arial"/>
                <w:b/>
                <w:bCs/>
                <w:color w:val="000000"/>
                <w:sz w:val="20"/>
                <w:lang w:eastAsia="zh-CN"/>
              </w:rPr>
              <w:t>Probability for X &gt;</w:t>
            </w:r>
          </w:p>
        </w:tc>
        <w:tc>
          <w:tcPr>
            <w:tcW w:w="1118" w:type="dxa"/>
            <w:tcBorders>
              <w:top w:val="single" w:sz="6" w:space="0" w:color="auto"/>
              <w:left w:val="nil"/>
              <w:bottom w:val="single" w:sz="6" w:space="0" w:color="auto"/>
              <w:right w:val="single" w:sz="6" w:space="0" w:color="auto"/>
            </w:tcBorders>
          </w:tcPr>
          <w:p w:rsidR="003129BE" w:rsidRDefault="003129BE">
            <w:pPr>
              <w:autoSpaceDE w:val="0"/>
              <w:autoSpaceDN w:val="0"/>
              <w:adjustRightInd w:val="0"/>
              <w:jc w:val="center"/>
              <w:rPr>
                <w:rFonts w:ascii="Arial" w:eastAsia="SimSun" w:hAnsi="Arial" w:cs="Arial"/>
                <w:b/>
                <w:bCs/>
                <w:color w:val="000000"/>
                <w:sz w:val="20"/>
                <w:lang w:eastAsia="zh-CN"/>
              </w:rPr>
            </w:pPr>
          </w:p>
        </w:tc>
        <w:tc>
          <w:tcPr>
            <w:tcW w:w="869" w:type="dxa"/>
            <w:tcBorders>
              <w:top w:val="single" w:sz="2" w:space="0" w:color="000000"/>
              <w:left w:val="single" w:sz="6" w:space="0" w:color="auto"/>
              <w:bottom w:val="single" w:sz="2" w:space="0" w:color="000000"/>
              <w:right w:val="single" w:sz="6" w:space="0" w:color="auto"/>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2837"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P(X&lt;=1.84)</w:t>
            </w:r>
          </w:p>
        </w:tc>
        <w:tc>
          <w:tcPr>
            <w:tcW w:w="1041"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0.9671</w:t>
            </w:r>
          </w:p>
        </w:tc>
      </w:tr>
      <w:tr w:rsidR="003129BE">
        <w:trPr>
          <w:trHeight w:val="250"/>
        </w:trPr>
        <w:tc>
          <w:tcPr>
            <w:tcW w:w="2146"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X Value</w:t>
            </w:r>
          </w:p>
        </w:tc>
        <w:tc>
          <w:tcPr>
            <w:tcW w:w="1118"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1.84</w:t>
            </w:r>
          </w:p>
        </w:tc>
        <w:tc>
          <w:tcPr>
            <w:tcW w:w="869" w:type="dxa"/>
            <w:tcBorders>
              <w:top w:val="single" w:sz="2" w:space="0" w:color="000000"/>
              <w:left w:val="single" w:sz="6" w:space="0" w:color="auto"/>
              <w:bottom w:val="single" w:sz="2" w:space="0" w:color="000000"/>
              <w:right w:val="single" w:sz="6" w:space="0" w:color="auto"/>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2837"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P(1.57&lt;=X&lt;=1.84)</w:t>
            </w:r>
          </w:p>
        </w:tc>
        <w:tc>
          <w:tcPr>
            <w:tcW w:w="1041"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0.0253</w:t>
            </w:r>
          </w:p>
        </w:tc>
      </w:tr>
      <w:tr w:rsidR="003129BE">
        <w:trPr>
          <w:trHeight w:val="250"/>
        </w:trPr>
        <w:tc>
          <w:tcPr>
            <w:tcW w:w="2146"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Z Value</w:t>
            </w:r>
          </w:p>
        </w:tc>
        <w:tc>
          <w:tcPr>
            <w:tcW w:w="1118"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1.84</w:t>
            </w:r>
          </w:p>
        </w:tc>
        <w:tc>
          <w:tcPr>
            <w:tcW w:w="869" w:type="dxa"/>
            <w:tcBorders>
              <w:top w:val="single" w:sz="2" w:space="0" w:color="000000"/>
              <w:left w:val="single" w:sz="6" w:space="0" w:color="auto"/>
              <w:bottom w:val="single" w:sz="2" w:space="0" w:color="000000"/>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2837" w:type="dxa"/>
            <w:tcBorders>
              <w:top w:val="single" w:sz="6" w:space="0" w:color="auto"/>
              <w:left w:val="single" w:sz="2" w:space="0" w:color="000000"/>
              <w:bottom w:val="single" w:sz="6" w:space="0" w:color="auto"/>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1041" w:type="dxa"/>
            <w:tcBorders>
              <w:top w:val="single" w:sz="6" w:space="0" w:color="auto"/>
              <w:left w:val="single" w:sz="2" w:space="0" w:color="000000"/>
              <w:bottom w:val="single" w:sz="6" w:space="0" w:color="auto"/>
              <w:right w:val="single" w:sz="2" w:space="0" w:color="000000"/>
            </w:tcBorders>
          </w:tcPr>
          <w:p w:rsidR="003129BE" w:rsidRDefault="003129BE">
            <w:pPr>
              <w:autoSpaceDE w:val="0"/>
              <w:autoSpaceDN w:val="0"/>
              <w:adjustRightInd w:val="0"/>
              <w:jc w:val="right"/>
              <w:rPr>
                <w:rFonts w:ascii="Arial" w:eastAsia="SimSun" w:hAnsi="Arial" w:cs="Arial"/>
                <w:color w:val="000000"/>
                <w:sz w:val="20"/>
                <w:lang w:eastAsia="zh-CN"/>
              </w:rPr>
            </w:pPr>
          </w:p>
        </w:tc>
      </w:tr>
      <w:tr w:rsidR="003129BE">
        <w:trPr>
          <w:trHeight w:val="250"/>
        </w:trPr>
        <w:tc>
          <w:tcPr>
            <w:tcW w:w="2146"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P(X&gt;1.84)</w:t>
            </w:r>
          </w:p>
        </w:tc>
        <w:tc>
          <w:tcPr>
            <w:tcW w:w="1118"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0.0329</w:t>
            </w:r>
          </w:p>
        </w:tc>
        <w:tc>
          <w:tcPr>
            <w:tcW w:w="869" w:type="dxa"/>
            <w:tcBorders>
              <w:top w:val="single" w:sz="2" w:space="0" w:color="000000"/>
              <w:left w:val="single" w:sz="6" w:space="0" w:color="auto"/>
              <w:bottom w:val="single" w:sz="2" w:space="0" w:color="000000"/>
              <w:right w:val="single" w:sz="6" w:space="0" w:color="auto"/>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3878" w:type="dxa"/>
            <w:gridSpan w:val="2"/>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center"/>
              <w:rPr>
                <w:rFonts w:ascii="Arial" w:eastAsia="SimSun" w:hAnsi="Arial" w:cs="Arial"/>
                <w:b/>
                <w:bCs/>
                <w:color w:val="000000"/>
                <w:sz w:val="20"/>
                <w:lang w:eastAsia="zh-CN"/>
              </w:rPr>
            </w:pPr>
            <w:r>
              <w:rPr>
                <w:rFonts w:ascii="Arial" w:eastAsia="SimSun" w:hAnsi="Arial" w:cs="Arial"/>
                <w:b/>
                <w:bCs/>
                <w:color w:val="000000"/>
                <w:sz w:val="20"/>
                <w:lang w:eastAsia="zh-CN"/>
              </w:rPr>
              <w:t>Find X and Z Given Cum. Pctage.</w:t>
            </w:r>
          </w:p>
        </w:tc>
      </w:tr>
      <w:tr w:rsidR="003129BE">
        <w:trPr>
          <w:trHeight w:val="250"/>
        </w:trPr>
        <w:tc>
          <w:tcPr>
            <w:tcW w:w="2146" w:type="dxa"/>
            <w:tcBorders>
              <w:top w:val="single" w:sz="6" w:space="0" w:color="auto"/>
              <w:left w:val="single" w:sz="2" w:space="0" w:color="000000"/>
              <w:bottom w:val="single" w:sz="6" w:space="0" w:color="auto"/>
              <w:right w:val="single" w:sz="2" w:space="0" w:color="000000"/>
            </w:tcBorders>
          </w:tcPr>
          <w:p w:rsidR="003129BE" w:rsidRDefault="003129BE">
            <w:pPr>
              <w:autoSpaceDE w:val="0"/>
              <w:autoSpaceDN w:val="0"/>
              <w:adjustRightInd w:val="0"/>
              <w:jc w:val="right"/>
              <w:rPr>
                <w:rFonts w:ascii="Arial" w:eastAsia="SimSun" w:hAnsi="Arial" w:cs="Arial"/>
                <w:b/>
                <w:bCs/>
                <w:color w:val="000000"/>
                <w:sz w:val="20"/>
                <w:lang w:eastAsia="zh-CN"/>
              </w:rPr>
            </w:pPr>
          </w:p>
        </w:tc>
        <w:tc>
          <w:tcPr>
            <w:tcW w:w="1118" w:type="dxa"/>
            <w:tcBorders>
              <w:top w:val="single" w:sz="6" w:space="0" w:color="auto"/>
              <w:left w:val="single" w:sz="2" w:space="0" w:color="000000"/>
              <w:bottom w:val="single" w:sz="6" w:space="0" w:color="auto"/>
              <w:right w:val="single" w:sz="2" w:space="0" w:color="000000"/>
            </w:tcBorders>
          </w:tcPr>
          <w:p w:rsidR="003129BE" w:rsidRDefault="003129BE">
            <w:pPr>
              <w:autoSpaceDE w:val="0"/>
              <w:autoSpaceDN w:val="0"/>
              <w:adjustRightInd w:val="0"/>
              <w:jc w:val="right"/>
              <w:rPr>
                <w:rFonts w:ascii="Arial" w:eastAsia="SimSun" w:hAnsi="Arial" w:cs="Arial"/>
                <w:b/>
                <w:bCs/>
                <w:color w:val="000000"/>
                <w:sz w:val="20"/>
                <w:lang w:eastAsia="zh-CN"/>
              </w:rPr>
            </w:pPr>
          </w:p>
        </w:tc>
        <w:tc>
          <w:tcPr>
            <w:tcW w:w="869" w:type="dxa"/>
            <w:tcBorders>
              <w:top w:val="single" w:sz="2" w:space="0" w:color="000000"/>
              <w:left w:val="single" w:sz="2" w:space="0" w:color="000000"/>
              <w:bottom w:val="single" w:sz="2" w:space="0" w:color="000000"/>
              <w:right w:val="single" w:sz="6" w:space="0" w:color="auto"/>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2837"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Cumulative Percentage</w:t>
            </w:r>
          </w:p>
        </w:tc>
        <w:tc>
          <w:tcPr>
            <w:tcW w:w="1041"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95.00%</w:t>
            </w:r>
          </w:p>
        </w:tc>
      </w:tr>
      <w:tr w:rsidR="003129BE">
        <w:trPr>
          <w:trHeight w:val="250"/>
        </w:trPr>
        <w:tc>
          <w:tcPr>
            <w:tcW w:w="3264" w:type="dxa"/>
            <w:gridSpan w:val="2"/>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center"/>
              <w:rPr>
                <w:rFonts w:ascii="Arial" w:eastAsia="SimSun" w:hAnsi="Arial" w:cs="Arial"/>
                <w:b/>
                <w:bCs/>
                <w:color w:val="000000"/>
                <w:sz w:val="20"/>
                <w:lang w:eastAsia="zh-CN"/>
              </w:rPr>
            </w:pPr>
            <w:r>
              <w:rPr>
                <w:rFonts w:ascii="Arial" w:eastAsia="SimSun" w:hAnsi="Arial" w:cs="Arial"/>
                <w:b/>
                <w:bCs/>
                <w:color w:val="000000"/>
                <w:sz w:val="20"/>
                <w:lang w:eastAsia="zh-CN"/>
              </w:rPr>
              <w:t>Probability for X&lt;1.57 or X &gt;1.84</w:t>
            </w:r>
          </w:p>
        </w:tc>
        <w:tc>
          <w:tcPr>
            <w:tcW w:w="869" w:type="dxa"/>
            <w:tcBorders>
              <w:top w:val="single" w:sz="2" w:space="0" w:color="000000"/>
              <w:left w:val="single" w:sz="6" w:space="0" w:color="auto"/>
              <w:bottom w:val="single" w:sz="2" w:space="0" w:color="000000"/>
              <w:right w:val="single" w:sz="6" w:space="0" w:color="auto"/>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2837"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Z Value</w:t>
            </w:r>
          </w:p>
        </w:tc>
        <w:tc>
          <w:tcPr>
            <w:tcW w:w="1041"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1.644854</w:t>
            </w:r>
          </w:p>
        </w:tc>
      </w:tr>
      <w:tr w:rsidR="003129BE">
        <w:trPr>
          <w:trHeight w:val="250"/>
        </w:trPr>
        <w:tc>
          <w:tcPr>
            <w:tcW w:w="2146"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P(X&lt;1.57 or X &gt;1.84)</w:t>
            </w:r>
          </w:p>
        </w:tc>
        <w:tc>
          <w:tcPr>
            <w:tcW w:w="1118"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0.9747</w:t>
            </w:r>
          </w:p>
        </w:tc>
        <w:tc>
          <w:tcPr>
            <w:tcW w:w="869" w:type="dxa"/>
            <w:tcBorders>
              <w:top w:val="single" w:sz="2" w:space="0" w:color="000000"/>
              <w:left w:val="single" w:sz="6" w:space="0" w:color="auto"/>
              <w:bottom w:val="single" w:sz="2" w:space="0" w:color="000000"/>
              <w:right w:val="single" w:sz="6" w:space="0" w:color="auto"/>
            </w:tcBorders>
          </w:tcPr>
          <w:p w:rsidR="003129BE" w:rsidRDefault="003129BE">
            <w:pPr>
              <w:autoSpaceDE w:val="0"/>
              <w:autoSpaceDN w:val="0"/>
              <w:adjustRightInd w:val="0"/>
              <w:jc w:val="right"/>
              <w:rPr>
                <w:rFonts w:ascii="Arial" w:eastAsia="SimSun" w:hAnsi="Arial" w:cs="Arial"/>
                <w:color w:val="000000"/>
                <w:sz w:val="20"/>
                <w:lang w:eastAsia="zh-CN"/>
              </w:rPr>
            </w:pPr>
          </w:p>
        </w:tc>
        <w:tc>
          <w:tcPr>
            <w:tcW w:w="2837"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rPr>
                <w:rFonts w:ascii="Arial" w:eastAsia="SimSun" w:hAnsi="Arial" w:cs="Arial"/>
                <w:b/>
                <w:bCs/>
                <w:color w:val="000000"/>
                <w:sz w:val="20"/>
                <w:lang w:eastAsia="zh-CN"/>
              </w:rPr>
            </w:pPr>
            <w:r>
              <w:rPr>
                <w:rFonts w:ascii="Arial" w:eastAsia="SimSun" w:hAnsi="Arial" w:cs="Arial"/>
                <w:b/>
                <w:bCs/>
                <w:color w:val="000000"/>
                <w:sz w:val="20"/>
                <w:lang w:eastAsia="zh-CN"/>
              </w:rPr>
              <w:t>X Value</w:t>
            </w:r>
          </w:p>
        </w:tc>
        <w:tc>
          <w:tcPr>
            <w:tcW w:w="1041" w:type="dxa"/>
            <w:tcBorders>
              <w:top w:val="single" w:sz="6" w:space="0" w:color="auto"/>
              <w:left w:val="single" w:sz="6" w:space="0" w:color="auto"/>
              <w:bottom w:val="single" w:sz="6" w:space="0" w:color="auto"/>
              <w:right w:val="single" w:sz="6" w:space="0" w:color="auto"/>
            </w:tcBorders>
          </w:tcPr>
          <w:p w:rsidR="003129BE" w:rsidRDefault="003129BE">
            <w:pPr>
              <w:autoSpaceDE w:val="0"/>
              <w:autoSpaceDN w:val="0"/>
              <w:adjustRightInd w:val="0"/>
              <w:jc w:val="right"/>
              <w:rPr>
                <w:rFonts w:ascii="Arial" w:eastAsia="SimSun" w:hAnsi="Arial" w:cs="Arial"/>
                <w:b/>
                <w:bCs/>
                <w:color w:val="000000"/>
                <w:sz w:val="20"/>
                <w:lang w:eastAsia="zh-CN"/>
              </w:rPr>
            </w:pPr>
            <w:r>
              <w:rPr>
                <w:rFonts w:ascii="Arial" w:eastAsia="SimSun" w:hAnsi="Arial" w:cs="Arial"/>
                <w:b/>
                <w:bCs/>
                <w:color w:val="000000"/>
                <w:sz w:val="20"/>
                <w:lang w:eastAsia="zh-CN"/>
              </w:rPr>
              <w:t>1.644854</w:t>
            </w:r>
          </w:p>
        </w:tc>
      </w:tr>
    </w:tbl>
    <w:p w:rsidR="003129BE" w:rsidRPr="00952EEC" w:rsidRDefault="003129BE" w:rsidP="003129BE">
      <w:pPr>
        <w:tabs>
          <w:tab w:val="left" w:pos="720"/>
          <w:tab w:val="left" w:pos="1440"/>
        </w:tabs>
        <w:ind w:left="2160" w:hanging="2160"/>
        <w:rPr>
          <w:sz w:val="22"/>
          <w:szCs w:val="22"/>
        </w:rPr>
      </w:pPr>
      <w:r w:rsidRPr="00952EEC">
        <w:rPr>
          <w:sz w:val="22"/>
          <w:szCs w:val="22"/>
        </w:rPr>
        <w:t xml:space="preserve"> </w:t>
      </w:r>
      <w:r>
        <w:rPr>
          <w:sz w:val="22"/>
          <w:szCs w:val="22"/>
        </w:rPr>
        <w:tab/>
      </w:r>
      <w:r w:rsidRPr="00952EEC">
        <w:rPr>
          <w:sz w:val="22"/>
          <w:szCs w:val="22"/>
        </w:rPr>
        <w:t>(a)</w:t>
      </w:r>
      <w:r w:rsidRPr="00952EEC">
        <w:rPr>
          <w:sz w:val="22"/>
          <w:szCs w:val="22"/>
        </w:rPr>
        <w:tab/>
      </w:r>
      <w:r w:rsidRPr="00952EEC">
        <w:rPr>
          <w:i/>
          <w:sz w:val="22"/>
          <w:szCs w:val="22"/>
        </w:rPr>
        <w:t>P</w:t>
      </w:r>
      <w:r w:rsidRPr="00952EEC">
        <w:rPr>
          <w:sz w:val="22"/>
          <w:szCs w:val="22"/>
        </w:rPr>
        <w:t>(</w:t>
      </w:r>
      <w:r w:rsidRPr="00952EEC">
        <w:rPr>
          <w:i/>
          <w:sz w:val="22"/>
          <w:szCs w:val="22"/>
        </w:rPr>
        <w:t>Z</w:t>
      </w:r>
      <w:r w:rsidRPr="00952EEC">
        <w:rPr>
          <w:sz w:val="22"/>
          <w:szCs w:val="22"/>
        </w:rPr>
        <w:t xml:space="preserve"> &lt; 1.57) = 0.9418</w:t>
      </w:r>
    </w:p>
    <w:p w:rsidR="003129BE" w:rsidRPr="00952EEC" w:rsidRDefault="003129BE" w:rsidP="003129BE">
      <w:pPr>
        <w:tabs>
          <w:tab w:val="left" w:pos="720"/>
          <w:tab w:val="left" w:pos="1440"/>
        </w:tabs>
        <w:ind w:left="2160" w:hanging="2160"/>
        <w:rPr>
          <w:sz w:val="22"/>
          <w:szCs w:val="22"/>
        </w:rPr>
      </w:pPr>
      <w:r w:rsidRPr="00952EEC">
        <w:rPr>
          <w:sz w:val="22"/>
          <w:szCs w:val="22"/>
        </w:rPr>
        <w:tab/>
        <w:t>(b)</w:t>
      </w:r>
      <w:r w:rsidRPr="00952EEC">
        <w:rPr>
          <w:sz w:val="22"/>
          <w:szCs w:val="22"/>
        </w:rPr>
        <w:tab/>
      </w:r>
      <w:r w:rsidRPr="00952EEC">
        <w:rPr>
          <w:i/>
          <w:sz w:val="22"/>
          <w:szCs w:val="22"/>
        </w:rPr>
        <w:t>P</w:t>
      </w:r>
      <w:r w:rsidRPr="00952EEC">
        <w:rPr>
          <w:sz w:val="22"/>
          <w:szCs w:val="22"/>
        </w:rPr>
        <w:t>(</w:t>
      </w:r>
      <w:r w:rsidRPr="00952EEC">
        <w:rPr>
          <w:i/>
          <w:sz w:val="22"/>
          <w:szCs w:val="22"/>
        </w:rPr>
        <w:t>Z</w:t>
      </w:r>
      <w:r w:rsidRPr="00952EEC">
        <w:rPr>
          <w:sz w:val="22"/>
          <w:szCs w:val="22"/>
        </w:rPr>
        <w:t xml:space="preserve"> &gt; 1.84) = 1 – 0.9671 = 0.0329</w:t>
      </w:r>
    </w:p>
    <w:p w:rsidR="003129BE" w:rsidRPr="00952EEC" w:rsidRDefault="003129BE" w:rsidP="003129BE">
      <w:pPr>
        <w:tabs>
          <w:tab w:val="left" w:pos="720"/>
          <w:tab w:val="left" w:pos="1440"/>
        </w:tabs>
        <w:ind w:left="2160" w:hanging="2160"/>
        <w:rPr>
          <w:sz w:val="22"/>
          <w:szCs w:val="22"/>
        </w:rPr>
      </w:pPr>
      <w:r w:rsidRPr="00952EEC">
        <w:rPr>
          <w:sz w:val="22"/>
          <w:szCs w:val="22"/>
        </w:rPr>
        <w:tab/>
        <w:t>(c)</w:t>
      </w:r>
      <w:r w:rsidRPr="00952EEC">
        <w:rPr>
          <w:sz w:val="22"/>
          <w:szCs w:val="22"/>
        </w:rPr>
        <w:tab/>
      </w:r>
      <w:r w:rsidRPr="00952EEC">
        <w:rPr>
          <w:i/>
          <w:sz w:val="22"/>
          <w:szCs w:val="22"/>
        </w:rPr>
        <w:t>P</w:t>
      </w:r>
      <w:r w:rsidRPr="00952EEC">
        <w:rPr>
          <w:sz w:val="22"/>
          <w:szCs w:val="22"/>
        </w:rPr>
        <w:t xml:space="preserve">(1.57 &lt; </w:t>
      </w:r>
      <w:r w:rsidRPr="00952EEC">
        <w:rPr>
          <w:i/>
          <w:sz w:val="22"/>
          <w:szCs w:val="22"/>
        </w:rPr>
        <w:t>Z</w:t>
      </w:r>
      <w:r w:rsidRPr="00952EEC">
        <w:rPr>
          <w:sz w:val="22"/>
          <w:szCs w:val="22"/>
        </w:rPr>
        <w:t xml:space="preserve"> &lt; 1.84) = 0.9671 – 0.9418 = 0.0253</w:t>
      </w:r>
    </w:p>
    <w:p w:rsidR="003129BE" w:rsidRPr="00952EEC" w:rsidRDefault="003129BE" w:rsidP="003129BE">
      <w:pPr>
        <w:tabs>
          <w:tab w:val="left" w:pos="720"/>
          <w:tab w:val="left" w:pos="1440"/>
        </w:tabs>
        <w:ind w:left="2160" w:hanging="2160"/>
        <w:rPr>
          <w:sz w:val="22"/>
          <w:szCs w:val="22"/>
        </w:rPr>
      </w:pPr>
      <w:r w:rsidRPr="00952EEC">
        <w:rPr>
          <w:sz w:val="22"/>
          <w:szCs w:val="22"/>
        </w:rPr>
        <w:tab/>
        <w:t>(d)</w:t>
      </w:r>
      <w:r w:rsidRPr="00952EEC">
        <w:rPr>
          <w:sz w:val="22"/>
          <w:szCs w:val="22"/>
        </w:rPr>
        <w:tab/>
      </w:r>
      <w:r w:rsidRPr="00952EEC">
        <w:rPr>
          <w:i/>
          <w:sz w:val="22"/>
          <w:szCs w:val="22"/>
        </w:rPr>
        <w:t>P</w:t>
      </w:r>
      <w:r w:rsidRPr="00952EEC">
        <w:rPr>
          <w:sz w:val="22"/>
          <w:szCs w:val="22"/>
        </w:rPr>
        <w:t>(</w:t>
      </w:r>
      <w:r w:rsidRPr="00952EEC">
        <w:rPr>
          <w:i/>
          <w:sz w:val="22"/>
          <w:szCs w:val="22"/>
        </w:rPr>
        <w:t>Z</w:t>
      </w:r>
      <w:r w:rsidRPr="00952EEC">
        <w:rPr>
          <w:sz w:val="22"/>
          <w:szCs w:val="22"/>
        </w:rPr>
        <w:t xml:space="preserve"> &lt; 1.57) + </w:t>
      </w:r>
      <w:r w:rsidRPr="00952EEC">
        <w:rPr>
          <w:i/>
          <w:sz w:val="22"/>
          <w:szCs w:val="22"/>
        </w:rPr>
        <w:t>P</w:t>
      </w:r>
      <w:r w:rsidRPr="00952EEC">
        <w:rPr>
          <w:sz w:val="22"/>
          <w:szCs w:val="22"/>
        </w:rPr>
        <w:t>(</w:t>
      </w:r>
      <w:r w:rsidRPr="00952EEC">
        <w:rPr>
          <w:i/>
          <w:sz w:val="22"/>
          <w:szCs w:val="22"/>
        </w:rPr>
        <w:t>Z</w:t>
      </w:r>
      <w:r w:rsidRPr="00952EEC">
        <w:rPr>
          <w:sz w:val="22"/>
          <w:szCs w:val="22"/>
        </w:rPr>
        <w:t xml:space="preserve"> &gt; 1.84) = 0.9418 + (1 – 0.9671) = 0.9747</w:t>
      </w:r>
    </w:p>
    <w:p w:rsidR="003129BE" w:rsidRPr="00952EEC" w:rsidRDefault="003129BE" w:rsidP="003129BE">
      <w:pPr>
        <w:tabs>
          <w:tab w:val="left" w:pos="720"/>
          <w:tab w:val="left" w:pos="1440"/>
        </w:tabs>
        <w:ind w:left="2160" w:hanging="2160"/>
        <w:rPr>
          <w:sz w:val="22"/>
          <w:szCs w:val="22"/>
        </w:rPr>
      </w:pPr>
    </w:p>
    <w:p w:rsidR="003129BE" w:rsidRPr="00952EEC" w:rsidRDefault="003129BE" w:rsidP="003129BE">
      <w:pPr>
        <w:tabs>
          <w:tab w:val="left" w:pos="720"/>
          <w:tab w:val="left" w:pos="1440"/>
        </w:tabs>
        <w:ind w:left="2160" w:hanging="2160"/>
        <w:rPr>
          <w:sz w:val="22"/>
          <w:szCs w:val="22"/>
        </w:rPr>
      </w:pPr>
    </w:p>
    <w:p w:rsidR="003129BE" w:rsidRDefault="003129BE" w:rsidP="003129BE">
      <w:pPr>
        <w:tabs>
          <w:tab w:val="left" w:pos="720"/>
          <w:tab w:val="left" w:pos="900"/>
        </w:tabs>
        <w:ind w:left="1440" w:hanging="1440"/>
        <w:rPr>
          <w:sz w:val="22"/>
          <w:szCs w:val="22"/>
        </w:rPr>
      </w:pPr>
      <w:r>
        <w:rPr>
          <w:sz w:val="22"/>
          <w:szCs w:val="22"/>
        </w:rPr>
        <w:t>6.7</w:t>
      </w:r>
      <w:r>
        <w:rPr>
          <w:sz w:val="22"/>
          <w:szCs w:val="22"/>
        </w:rPr>
        <w:tab/>
        <w:t>(a)</w:t>
      </w:r>
      <w:r>
        <w:rPr>
          <w:sz w:val="22"/>
          <w:szCs w:val="22"/>
        </w:rPr>
        <w:tab/>
      </w:r>
      <w:r>
        <w:rPr>
          <w:i/>
          <w:sz w:val="22"/>
          <w:szCs w:val="22"/>
        </w:rPr>
        <w:t>P</w:t>
      </w:r>
      <w:r>
        <w:rPr>
          <w:sz w:val="22"/>
          <w:szCs w:val="22"/>
        </w:rPr>
        <w:t>(</w:t>
      </w:r>
      <w:r>
        <w:rPr>
          <w:i/>
          <w:sz w:val="22"/>
          <w:szCs w:val="22"/>
        </w:rPr>
        <w:t>X</w:t>
      </w:r>
      <w:r>
        <w:rPr>
          <w:sz w:val="22"/>
          <w:szCs w:val="22"/>
        </w:rPr>
        <w:t xml:space="preserve"> &gt; 10) = </w:t>
      </w:r>
      <w:r>
        <w:rPr>
          <w:i/>
          <w:sz w:val="22"/>
          <w:szCs w:val="22"/>
        </w:rPr>
        <w:t>P</w:t>
      </w:r>
      <w:r>
        <w:rPr>
          <w:sz w:val="22"/>
          <w:szCs w:val="22"/>
        </w:rPr>
        <w:t>(</w:t>
      </w:r>
      <w:r>
        <w:rPr>
          <w:i/>
          <w:sz w:val="22"/>
          <w:szCs w:val="22"/>
        </w:rPr>
        <w:t>Z</w:t>
      </w:r>
      <w:r>
        <w:rPr>
          <w:sz w:val="22"/>
          <w:szCs w:val="22"/>
        </w:rPr>
        <w:t xml:space="preserve"> &gt; 0.2827) = </w:t>
      </w:r>
      <w:r w:rsidRPr="00E77AFB">
        <w:rPr>
          <w:sz w:val="22"/>
          <w:szCs w:val="22"/>
        </w:rPr>
        <w:t>0.3887</w:t>
      </w:r>
    </w:p>
    <w:p w:rsidR="003129BE" w:rsidRDefault="003129BE" w:rsidP="003129BE">
      <w:pPr>
        <w:tabs>
          <w:tab w:val="left" w:pos="720"/>
          <w:tab w:val="left" w:pos="900"/>
        </w:tabs>
        <w:ind w:left="1440" w:hanging="1440"/>
        <w:rPr>
          <w:sz w:val="22"/>
          <w:szCs w:val="22"/>
        </w:rPr>
      </w:pPr>
      <w:r>
        <w:rPr>
          <w:sz w:val="22"/>
          <w:szCs w:val="22"/>
        </w:rPr>
        <w:tab/>
      </w:r>
      <w:r>
        <w:rPr>
          <w:sz w:val="22"/>
          <w:szCs w:val="22"/>
        </w:rPr>
        <w:tab/>
      </w:r>
      <w:r>
        <w:rPr>
          <w:sz w:val="22"/>
          <w:szCs w:val="22"/>
        </w:rPr>
        <w:tab/>
      </w:r>
      <w:r>
        <w:rPr>
          <w:noProof/>
        </w:rPr>
        <w:drawing>
          <wp:inline distT="0" distB="0" distL="0" distR="0">
            <wp:extent cx="1866900" cy="7239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srcRect/>
                    <a:stretch>
                      <a:fillRect/>
                    </a:stretch>
                  </pic:blipFill>
                  <pic:spPr bwMode="auto">
                    <a:xfrm>
                      <a:off x="0" y="0"/>
                      <a:ext cx="1866900" cy="723900"/>
                    </a:xfrm>
                    <a:prstGeom prst="rect">
                      <a:avLst/>
                    </a:prstGeom>
                    <a:noFill/>
                    <a:ln w="9525">
                      <a:noFill/>
                      <a:miter lim="800000"/>
                      <a:headEnd/>
                      <a:tailEnd/>
                    </a:ln>
                  </pic:spPr>
                </pic:pic>
              </a:graphicData>
            </a:graphic>
          </wp:inline>
        </w:drawing>
      </w:r>
    </w:p>
    <w:p w:rsidR="003129BE" w:rsidRDefault="003129BE" w:rsidP="003129BE">
      <w:pPr>
        <w:tabs>
          <w:tab w:val="left" w:pos="720"/>
          <w:tab w:val="left" w:pos="900"/>
        </w:tabs>
        <w:ind w:left="1440" w:hanging="1440"/>
        <w:rPr>
          <w:sz w:val="22"/>
          <w:szCs w:val="22"/>
        </w:rPr>
      </w:pPr>
      <w:r>
        <w:rPr>
          <w:sz w:val="22"/>
          <w:szCs w:val="22"/>
        </w:rPr>
        <w:tab/>
        <w:t>(b)</w:t>
      </w:r>
      <w:r>
        <w:rPr>
          <w:sz w:val="22"/>
          <w:szCs w:val="22"/>
        </w:rPr>
        <w:tab/>
      </w:r>
      <w:r>
        <w:rPr>
          <w:i/>
          <w:sz w:val="22"/>
          <w:szCs w:val="22"/>
        </w:rPr>
        <w:t>P</w:t>
      </w:r>
      <w:r>
        <w:rPr>
          <w:sz w:val="22"/>
          <w:szCs w:val="22"/>
        </w:rPr>
        <w:t xml:space="preserve">(3 &lt; </w:t>
      </w:r>
      <w:r>
        <w:rPr>
          <w:i/>
          <w:sz w:val="22"/>
          <w:szCs w:val="22"/>
        </w:rPr>
        <w:t>X</w:t>
      </w:r>
      <w:r>
        <w:rPr>
          <w:sz w:val="22"/>
          <w:szCs w:val="22"/>
        </w:rPr>
        <w:t xml:space="preserve"> &lt; 5) = </w:t>
      </w:r>
      <w:r>
        <w:rPr>
          <w:i/>
          <w:sz w:val="22"/>
          <w:szCs w:val="22"/>
        </w:rPr>
        <w:t>P</w:t>
      </w:r>
      <w:r>
        <w:rPr>
          <w:sz w:val="22"/>
          <w:szCs w:val="22"/>
        </w:rPr>
        <w:t xml:space="preserve">(-2.0506 &lt; </w:t>
      </w:r>
      <w:r>
        <w:rPr>
          <w:i/>
          <w:sz w:val="22"/>
          <w:szCs w:val="22"/>
        </w:rPr>
        <w:t>Z</w:t>
      </w:r>
      <w:r>
        <w:rPr>
          <w:sz w:val="22"/>
          <w:szCs w:val="22"/>
        </w:rPr>
        <w:t xml:space="preserve"> &lt; </w:t>
      </w:r>
      <w:r w:rsidRPr="00E77AFB">
        <w:rPr>
          <w:sz w:val="22"/>
          <w:szCs w:val="22"/>
        </w:rPr>
        <w:t>-1.384</w:t>
      </w:r>
      <w:r>
        <w:rPr>
          <w:sz w:val="22"/>
          <w:szCs w:val="22"/>
        </w:rPr>
        <w:t xml:space="preserve">) = </w:t>
      </w:r>
      <w:r w:rsidRPr="00E77AFB">
        <w:rPr>
          <w:sz w:val="22"/>
          <w:szCs w:val="22"/>
        </w:rPr>
        <w:t>0.0630</w:t>
      </w:r>
    </w:p>
    <w:p w:rsidR="003129BE" w:rsidRDefault="003129BE" w:rsidP="003129BE">
      <w:pPr>
        <w:tabs>
          <w:tab w:val="left" w:pos="720"/>
          <w:tab w:val="left" w:pos="900"/>
        </w:tabs>
        <w:ind w:left="1440" w:hanging="1440"/>
        <w:rPr>
          <w:sz w:val="22"/>
          <w:szCs w:val="22"/>
        </w:rPr>
      </w:pPr>
      <w:r>
        <w:tab/>
      </w:r>
      <w:r>
        <w:tab/>
      </w:r>
      <w:r>
        <w:tab/>
      </w:r>
      <w:r>
        <w:rPr>
          <w:noProof/>
        </w:rPr>
        <w:drawing>
          <wp:inline distT="0" distB="0" distL="0" distR="0">
            <wp:extent cx="2349500" cy="15367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a:srcRect/>
                    <a:stretch>
                      <a:fillRect/>
                    </a:stretch>
                  </pic:blipFill>
                  <pic:spPr bwMode="auto">
                    <a:xfrm>
                      <a:off x="0" y="0"/>
                      <a:ext cx="2349500" cy="1536700"/>
                    </a:xfrm>
                    <a:prstGeom prst="rect">
                      <a:avLst/>
                    </a:prstGeom>
                    <a:noFill/>
                    <a:ln w="9525">
                      <a:noFill/>
                      <a:miter lim="800000"/>
                      <a:headEnd/>
                      <a:tailEnd/>
                    </a:ln>
                  </pic:spPr>
                </pic:pic>
              </a:graphicData>
            </a:graphic>
          </wp:inline>
        </w:drawing>
      </w:r>
    </w:p>
    <w:p w:rsidR="003129BE" w:rsidRDefault="003129BE" w:rsidP="003129BE">
      <w:pPr>
        <w:tabs>
          <w:tab w:val="left" w:pos="720"/>
          <w:tab w:val="left" w:pos="900"/>
        </w:tabs>
        <w:ind w:left="1440" w:hanging="1440"/>
        <w:rPr>
          <w:sz w:val="22"/>
          <w:szCs w:val="22"/>
        </w:rPr>
      </w:pPr>
      <w:r>
        <w:rPr>
          <w:sz w:val="22"/>
          <w:szCs w:val="22"/>
        </w:rPr>
        <w:tab/>
        <w:t>(c)</w:t>
      </w:r>
      <w:r>
        <w:rPr>
          <w:sz w:val="22"/>
          <w:szCs w:val="22"/>
        </w:rPr>
        <w:tab/>
      </w:r>
      <w:r>
        <w:rPr>
          <w:i/>
          <w:sz w:val="22"/>
          <w:szCs w:val="22"/>
        </w:rPr>
        <w:t>P</w:t>
      </w:r>
      <w:r>
        <w:rPr>
          <w:sz w:val="22"/>
          <w:szCs w:val="22"/>
        </w:rPr>
        <w:t>(</w:t>
      </w:r>
      <w:r>
        <w:rPr>
          <w:i/>
          <w:sz w:val="22"/>
          <w:szCs w:val="22"/>
        </w:rPr>
        <w:t>X</w:t>
      </w:r>
      <w:r>
        <w:rPr>
          <w:sz w:val="22"/>
          <w:szCs w:val="22"/>
        </w:rPr>
        <w:t xml:space="preserve"> &lt; 5) = </w:t>
      </w:r>
      <w:r>
        <w:rPr>
          <w:i/>
          <w:sz w:val="22"/>
          <w:szCs w:val="22"/>
        </w:rPr>
        <w:t>P</w:t>
      </w:r>
      <w:r>
        <w:rPr>
          <w:sz w:val="22"/>
          <w:szCs w:val="22"/>
        </w:rPr>
        <w:t>(</w:t>
      </w:r>
      <w:r>
        <w:rPr>
          <w:i/>
          <w:sz w:val="22"/>
          <w:szCs w:val="22"/>
        </w:rPr>
        <w:t>Z</w:t>
      </w:r>
      <w:r>
        <w:rPr>
          <w:sz w:val="22"/>
          <w:szCs w:val="22"/>
        </w:rPr>
        <w:t xml:space="preserve"> &lt; </w:t>
      </w:r>
      <w:r w:rsidRPr="00E77AFB">
        <w:rPr>
          <w:sz w:val="22"/>
          <w:szCs w:val="22"/>
        </w:rPr>
        <w:t>-1.384</w:t>
      </w:r>
      <w:r>
        <w:rPr>
          <w:sz w:val="22"/>
          <w:szCs w:val="22"/>
        </w:rPr>
        <w:t>) = 0.0832</w:t>
      </w:r>
    </w:p>
    <w:p w:rsidR="003129BE" w:rsidRDefault="003129BE" w:rsidP="003129BE">
      <w:pPr>
        <w:tabs>
          <w:tab w:val="left" w:pos="720"/>
          <w:tab w:val="left" w:pos="900"/>
        </w:tabs>
        <w:ind w:left="1440" w:hanging="1440"/>
        <w:rPr>
          <w:sz w:val="22"/>
          <w:szCs w:val="22"/>
        </w:rPr>
      </w:pPr>
      <w:r>
        <w:rPr>
          <w:sz w:val="22"/>
          <w:szCs w:val="22"/>
        </w:rPr>
        <w:tab/>
      </w:r>
      <w:r>
        <w:rPr>
          <w:sz w:val="22"/>
          <w:szCs w:val="22"/>
        </w:rPr>
        <w:tab/>
      </w:r>
      <w:r>
        <w:rPr>
          <w:sz w:val="22"/>
          <w:szCs w:val="22"/>
        </w:rPr>
        <w:tab/>
      </w:r>
      <w:r>
        <w:rPr>
          <w:noProof/>
        </w:rPr>
        <w:drawing>
          <wp:inline distT="0" distB="0" distL="0" distR="0">
            <wp:extent cx="1981200" cy="7747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srcRect/>
                    <a:stretch>
                      <a:fillRect/>
                    </a:stretch>
                  </pic:blipFill>
                  <pic:spPr bwMode="auto">
                    <a:xfrm>
                      <a:off x="0" y="0"/>
                      <a:ext cx="1981200" cy="774700"/>
                    </a:xfrm>
                    <a:prstGeom prst="rect">
                      <a:avLst/>
                    </a:prstGeom>
                    <a:noFill/>
                    <a:ln w="9525">
                      <a:noFill/>
                      <a:miter lim="800000"/>
                      <a:headEnd/>
                      <a:tailEnd/>
                    </a:ln>
                  </pic:spPr>
                </pic:pic>
              </a:graphicData>
            </a:graphic>
          </wp:inline>
        </w:drawing>
      </w:r>
    </w:p>
    <w:p w:rsidR="003129BE" w:rsidRDefault="003129BE" w:rsidP="003129BE">
      <w:pPr>
        <w:tabs>
          <w:tab w:val="left" w:pos="720"/>
          <w:tab w:val="left" w:pos="1440"/>
        </w:tabs>
        <w:ind w:left="2160" w:hanging="2160"/>
        <w:rPr>
          <w:sz w:val="22"/>
          <w:szCs w:val="22"/>
        </w:rPr>
      </w:pPr>
      <w:r>
        <w:rPr>
          <w:sz w:val="22"/>
          <w:szCs w:val="22"/>
        </w:rPr>
        <w:tab/>
        <w:t>(d)</w:t>
      </w:r>
      <w:r>
        <w:rPr>
          <w:sz w:val="22"/>
          <w:szCs w:val="22"/>
        </w:rPr>
        <w:tab/>
      </w:r>
      <w:r w:rsidRPr="00952EEC">
        <w:rPr>
          <w:i/>
          <w:iCs/>
          <w:sz w:val="22"/>
          <w:szCs w:val="22"/>
        </w:rPr>
        <w:t>P</w:t>
      </w:r>
      <w:r w:rsidRPr="00952EEC">
        <w:rPr>
          <w:sz w:val="22"/>
          <w:szCs w:val="22"/>
        </w:rPr>
        <w:t>(</w:t>
      </w:r>
      <w:r w:rsidRPr="00952EEC">
        <w:rPr>
          <w:i/>
          <w:iCs/>
          <w:sz w:val="22"/>
          <w:szCs w:val="22"/>
        </w:rPr>
        <w:t>X</w:t>
      </w:r>
      <w:r w:rsidRPr="00952EEC">
        <w:rPr>
          <w:sz w:val="22"/>
          <w:szCs w:val="22"/>
        </w:rPr>
        <w:t xml:space="preserve"> &lt; </w:t>
      </w:r>
      <w:r w:rsidRPr="00952EEC">
        <w:rPr>
          <w:i/>
          <w:iCs/>
          <w:sz w:val="22"/>
          <w:szCs w:val="22"/>
        </w:rPr>
        <w:t>A</w:t>
      </w:r>
      <w:r w:rsidRPr="00952EEC">
        <w:rPr>
          <w:sz w:val="22"/>
          <w:szCs w:val="22"/>
        </w:rPr>
        <w:t>) = 0.99</w:t>
      </w:r>
      <w:r w:rsidRPr="00952EEC">
        <w:rPr>
          <w:sz w:val="22"/>
          <w:szCs w:val="22"/>
        </w:rPr>
        <w:tab/>
      </w:r>
      <w:r w:rsidRPr="00952EEC">
        <w:rPr>
          <w:sz w:val="22"/>
          <w:szCs w:val="22"/>
        </w:rPr>
        <w:tab/>
      </w:r>
      <w:r w:rsidRPr="00952EEC">
        <w:rPr>
          <w:i/>
          <w:iCs/>
          <w:sz w:val="22"/>
          <w:szCs w:val="22"/>
        </w:rPr>
        <w:t>Z</w:t>
      </w:r>
      <w:r w:rsidRPr="00952EEC">
        <w:rPr>
          <w:sz w:val="22"/>
          <w:szCs w:val="22"/>
        </w:rPr>
        <w:t xml:space="preserve"> = </w:t>
      </w:r>
      <w:r>
        <w:rPr>
          <w:sz w:val="22"/>
          <w:szCs w:val="22"/>
        </w:rPr>
        <w:t>2.3263</w:t>
      </w:r>
      <w:r w:rsidRPr="00952EEC">
        <w:rPr>
          <w:sz w:val="22"/>
          <w:szCs w:val="22"/>
        </w:rPr>
        <w:t>=</w:t>
      </w:r>
      <w:r w:rsidRPr="000660A2">
        <w:rPr>
          <w:position w:val="-24"/>
          <w:sz w:val="22"/>
          <w:szCs w:val="22"/>
        </w:rPr>
        <w:object w:dxaOrig="999" w:dyaOrig="620">
          <v:shape id="_x0000_i1059" type="#_x0000_t75" style="width:50pt;height:31pt" o:ole="">
            <v:imagedata r:id="rId59" o:title=""/>
          </v:shape>
          <o:OLEObject Type="Embed" ProgID="Equation.3" ShapeID="_x0000_i1059" DrawAspect="Content" ObjectID="_1349714194" r:id="rId60"/>
        </w:object>
      </w:r>
      <w:r w:rsidRPr="00952EEC">
        <w:rPr>
          <w:sz w:val="22"/>
          <w:szCs w:val="22"/>
        </w:rPr>
        <w:tab/>
      </w:r>
      <w:r>
        <w:rPr>
          <w:sz w:val="22"/>
          <w:szCs w:val="22"/>
        </w:rPr>
        <w:tab/>
      </w:r>
      <w:r w:rsidRPr="00952EEC">
        <w:rPr>
          <w:i/>
          <w:iCs/>
          <w:sz w:val="22"/>
          <w:szCs w:val="22"/>
        </w:rPr>
        <w:t>A</w:t>
      </w:r>
      <w:r w:rsidRPr="00952EEC">
        <w:rPr>
          <w:sz w:val="22"/>
          <w:szCs w:val="22"/>
        </w:rPr>
        <w:t xml:space="preserve"> = </w:t>
      </w:r>
      <w:r>
        <w:rPr>
          <w:sz w:val="22"/>
          <w:szCs w:val="22"/>
        </w:rPr>
        <w:t>16.1310</w:t>
      </w:r>
    </w:p>
    <w:p w:rsidR="003129BE" w:rsidRPr="000660A2" w:rsidRDefault="003129BE" w:rsidP="003129BE">
      <w:pPr>
        <w:tabs>
          <w:tab w:val="left" w:pos="720"/>
          <w:tab w:val="left" w:pos="1440"/>
        </w:tabs>
        <w:ind w:left="2160" w:hanging="2160"/>
        <w:rPr>
          <w:sz w:val="22"/>
          <w:szCs w:val="22"/>
        </w:rPr>
      </w:pPr>
      <w:r>
        <w:rPr>
          <w:sz w:val="22"/>
          <w:szCs w:val="22"/>
        </w:rPr>
        <w:tab/>
      </w:r>
      <w:r>
        <w:rPr>
          <w:sz w:val="22"/>
          <w:szCs w:val="22"/>
        </w:rPr>
        <w:tab/>
      </w:r>
      <w:r>
        <w:rPr>
          <w:noProof/>
        </w:rPr>
        <w:drawing>
          <wp:inline distT="0" distB="0" distL="0" distR="0">
            <wp:extent cx="2349500" cy="7747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srcRect/>
                    <a:stretch>
                      <a:fillRect/>
                    </a:stretch>
                  </pic:blipFill>
                  <pic:spPr bwMode="auto">
                    <a:xfrm>
                      <a:off x="0" y="0"/>
                      <a:ext cx="2349500" cy="774700"/>
                    </a:xfrm>
                    <a:prstGeom prst="rect">
                      <a:avLst/>
                    </a:prstGeom>
                    <a:noFill/>
                    <a:ln w="9525">
                      <a:noFill/>
                      <a:miter lim="800000"/>
                      <a:headEnd/>
                      <a:tailEnd/>
                    </a:ln>
                  </pic:spPr>
                </pic:pic>
              </a:graphicData>
            </a:graphic>
          </wp:inline>
        </w:drawing>
      </w:r>
    </w:p>
    <w:p w:rsidR="003129BE" w:rsidRPr="003E291E" w:rsidRDefault="003129BE" w:rsidP="003129BE">
      <w:pPr>
        <w:tabs>
          <w:tab w:val="left" w:pos="720"/>
          <w:tab w:val="left" w:pos="1440"/>
        </w:tabs>
        <w:ind w:left="1440" w:hanging="1440"/>
        <w:rPr>
          <w:sz w:val="22"/>
          <w:szCs w:val="22"/>
        </w:rPr>
      </w:pPr>
      <w:r w:rsidRPr="00952EEC">
        <w:rPr>
          <w:sz w:val="22"/>
          <w:szCs w:val="22"/>
        </w:rPr>
        <w:tab/>
      </w:r>
      <w:r>
        <w:rPr>
          <w:sz w:val="22"/>
          <w:szCs w:val="22"/>
        </w:rPr>
        <w:tab/>
      </w:r>
      <w:r w:rsidRPr="00952EEC">
        <w:rPr>
          <w:i/>
          <w:iCs/>
          <w:sz w:val="22"/>
          <w:szCs w:val="22"/>
        </w:rPr>
        <w:t>Note</w:t>
      </w:r>
      <w:r w:rsidRPr="00952EEC">
        <w:rPr>
          <w:sz w:val="22"/>
          <w:szCs w:val="22"/>
        </w:rPr>
        <w:t>:  The above answers are obtained using PHStat.  They may be slightly different when Table E.2 is used.</w:t>
      </w:r>
      <w:r>
        <w:rPr>
          <w:sz w:val="22"/>
          <w:szCs w:val="22"/>
        </w:rPr>
        <w:br w:type="page"/>
      </w:r>
    </w:p>
    <w:p w:rsidR="003129BE" w:rsidRPr="00952EEC" w:rsidRDefault="003129BE" w:rsidP="003129BE">
      <w:pPr>
        <w:rPr>
          <w:sz w:val="22"/>
          <w:szCs w:val="22"/>
        </w:rPr>
      </w:pPr>
      <w:r w:rsidRPr="00952EEC">
        <w:rPr>
          <w:sz w:val="22"/>
          <w:szCs w:val="22"/>
        </w:rPr>
        <w:t>6.23</w:t>
      </w:r>
      <w:r w:rsidRPr="00952EEC">
        <w:rPr>
          <w:sz w:val="22"/>
          <w:szCs w:val="22"/>
        </w:rPr>
        <w:tab/>
        <w:t>(a)</w:t>
      </w:r>
      <w:r w:rsidRPr="00952EEC">
        <w:rPr>
          <w:sz w:val="22"/>
          <w:szCs w:val="22"/>
        </w:rPr>
        <w:tab/>
      </w:r>
      <w:r w:rsidRPr="00952EEC">
        <w:rPr>
          <w:i/>
          <w:iCs/>
          <w:sz w:val="22"/>
          <w:szCs w:val="22"/>
        </w:rPr>
        <w:t>P</w:t>
      </w:r>
      <w:r w:rsidRPr="00952EEC">
        <w:rPr>
          <w:sz w:val="22"/>
          <w:szCs w:val="22"/>
        </w:rPr>
        <w:t xml:space="preserve">(5 &lt; </w:t>
      </w:r>
      <w:r w:rsidRPr="00952EEC">
        <w:rPr>
          <w:i/>
          <w:iCs/>
          <w:sz w:val="22"/>
          <w:szCs w:val="22"/>
        </w:rPr>
        <w:t>X</w:t>
      </w:r>
      <w:r w:rsidRPr="00952EEC">
        <w:rPr>
          <w:sz w:val="22"/>
          <w:szCs w:val="22"/>
        </w:rPr>
        <w:t xml:space="preserve"> &lt; 7) = (7 – 5)/10 = 0.2</w:t>
      </w:r>
    </w:p>
    <w:p w:rsidR="003129BE" w:rsidRPr="00952EEC" w:rsidRDefault="003129BE" w:rsidP="003129BE">
      <w:pPr>
        <w:ind w:left="720" w:hanging="720"/>
        <w:rPr>
          <w:sz w:val="22"/>
          <w:szCs w:val="22"/>
        </w:rPr>
      </w:pPr>
      <w:r w:rsidRPr="00952EEC">
        <w:rPr>
          <w:sz w:val="22"/>
          <w:szCs w:val="22"/>
        </w:rPr>
        <w:tab/>
        <w:t>(b)</w:t>
      </w:r>
      <w:r w:rsidRPr="00952EEC">
        <w:rPr>
          <w:sz w:val="22"/>
          <w:szCs w:val="22"/>
        </w:rPr>
        <w:tab/>
      </w:r>
      <w:r w:rsidRPr="00952EEC">
        <w:rPr>
          <w:i/>
          <w:iCs/>
          <w:sz w:val="22"/>
          <w:szCs w:val="22"/>
        </w:rPr>
        <w:t>P</w:t>
      </w:r>
      <w:r w:rsidRPr="00952EEC">
        <w:rPr>
          <w:sz w:val="22"/>
          <w:szCs w:val="22"/>
        </w:rPr>
        <w:t xml:space="preserve">(2 &lt; </w:t>
      </w:r>
      <w:r w:rsidRPr="00952EEC">
        <w:rPr>
          <w:i/>
          <w:iCs/>
          <w:sz w:val="22"/>
          <w:szCs w:val="22"/>
        </w:rPr>
        <w:t>X</w:t>
      </w:r>
      <w:r w:rsidRPr="00952EEC">
        <w:rPr>
          <w:sz w:val="22"/>
          <w:szCs w:val="22"/>
        </w:rPr>
        <w:t xml:space="preserve"> &lt; 3) = (3 – 2)/10 = 0.1</w:t>
      </w:r>
    </w:p>
    <w:p w:rsidR="003129BE" w:rsidRPr="00952EEC" w:rsidRDefault="003129BE" w:rsidP="003129BE">
      <w:pPr>
        <w:ind w:left="720" w:hanging="720"/>
        <w:rPr>
          <w:sz w:val="22"/>
          <w:szCs w:val="22"/>
        </w:rPr>
      </w:pPr>
      <w:r w:rsidRPr="00952EEC">
        <w:rPr>
          <w:sz w:val="22"/>
          <w:szCs w:val="22"/>
        </w:rPr>
        <w:tab/>
        <w:t>(c)</w:t>
      </w:r>
      <w:r w:rsidRPr="00952EEC">
        <w:rPr>
          <w:sz w:val="22"/>
          <w:szCs w:val="22"/>
        </w:rPr>
        <w:tab/>
      </w:r>
      <w:r w:rsidRPr="00952EEC">
        <w:rPr>
          <w:position w:val="-24"/>
          <w:sz w:val="22"/>
          <w:szCs w:val="22"/>
        </w:rPr>
        <w:object w:dxaOrig="1460" w:dyaOrig="620">
          <v:shape id="_x0000_i1060" type="#_x0000_t75" style="width:73pt;height:31pt" o:ole="">
            <v:imagedata r:id="rId62" o:title=""/>
          </v:shape>
          <o:OLEObject Type="Embed" ProgID="Equation.DSMT4" ShapeID="_x0000_i1060" DrawAspect="Content" ObjectID="_1349714195" r:id="rId63"/>
        </w:object>
      </w:r>
      <w:r w:rsidRPr="00952EEC">
        <w:rPr>
          <w:sz w:val="22"/>
          <w:szCs w:val="22"/>
        </w:rPr>
        <w:tab/>
      </w:r>
      <w:r w:rsidRPr="00952EEC">
        <w:rPr>
          <w:sz w:val="22"/>
          <w:szCs w:val="22"/>
        </w:rPr>
        <w:tab/>
        <w:t>(d)</w:t>
      </w:r>
      <w:r w:rsidRPr="00952EEC">
        <w:rPr>
          <w:sz w:val="22"/>
          <w:szCs w:val="22"/>
        </w:rPr>
        <w:tab/>
      </w:r>
      <w:r w:rsidRPr="00952EEC">
        <w:rPr>
          <w:position w:val="-26"/>
          <w:sz w:val="22"/>
          <w:szCs w:val="22"/>
        </w:rPr>
        <w:object w:dxaOrig="2480" w:dyaOrig="780">
          <v:shape id="_x0000_i1061" type="#_x0000_t75" style="width:124pt;height:39pt" o:ole="">
            <v:imagedata r:id="rId64" o:title=""/>
          </v:shape>
          <o:OLEObject Type="Embed" ProgID="Equation.DSMT4" ShapeID="_x0000_i1061" DrawAspect="Content" ObjectID="_1349714196" r:id="rId65"/>
        </w:object>
      </w:r>
    </w:p>
    <w:p w:rsidR="003129BE" w:rsidRPr="00952EEC" w:rsidRDefault="003129BE" w:rsidP="003129BE">
      <w:pPr>
        <w:rPr>
          <w:sz w:val="22"/>
          <w:szCs w:val="22"/>
        </w:rPr>
      </w:pPr>
      <w:r w:rsidRPr="00952EEC">
        <w:rPr>
          <w:sz w:val="22"/>
          <w:szCs w:val="22"/>
        </w:rPr>
        <w:t>6.27</w:t>
      </w:r>
      <w:r w:rsidRPr="00952EEC">
        <w:rPr>
          <w:sz w:val="22"/>
          <w:szCs w:val="22"/>
        </w:rPr>
        <w:tab/>
        <w:t>(a)</w:t>
      </w:r>
      <w:r w:rsidRPr="00952EEC">
        <w:rPr>
          <w:sz w:val="22"/>
          <w:szCs w:val="22"/>
        </w:rPr>
        <w:tab/>
      </w:r>
      <w:r w:rsidRPr="00952EEC">
        <w:rPr>
          <w:i/>
          <w:sz w:val="22"/>
          <w:szCs w:val="22"/>
        </w:rPr>
        <w:t>P</w:t>
      </w:r>
      <w:r w:rsidRPr="00952EEC">
        <w:rPr>
          <w:sz w:val="22"/>
          <w:szCs w:val="22"/>
        </w:rPr>
        <w:t>(</w:t>
      </w:r>
      <w:r w:rsidRPr="00952EEC">
        <w:rPr>
          <w:i/>
          <w:sz w:val="22"/>
          <w:szCs w:val="22"/>
        </w:rPr>
        <w:t xml:space="preserve">X </w:t>
      </w:r>
      <w:r w:rsidRPr="00952EEC">
        <w:rPr>
          <w:sz w:val="22"/>
          <w:szCs w:val="22"/>
        </w:rPr>
        <w:t>&lt; 70) = (70 – 64)/(74 – 64) = 0.6</w:t>
      </w:r>
    </w:p>
    <w:p w:rsidR="003129BE" w:rsidRPr="00952EEC" w:rsidRDefault="003129BE" w:rsidP="003129BE">
      <w:pPr>
        <w:rPr>
          <w:sz w:val="22"/>
          <w:szCs w:val="22"/>
        </w:rPr>
      </w:pPr>
      <w:r w:rsidRPr="00952EEC">
        <w:rPr>
          <w:sz w:val="22"/>
          <w:szCs w:val="22"/>
        </w:rPr>
        <w:tab/>
        <w:t>(b)</w:t>
      </w:r>
      <w:r w:rsidRPr="00952EEC">
        <w:rPr>
          <w:sz w:val="22"/>
          <w:szCs w:val="22"/>
        </w:rPr>
        <w:tab/>
      </w:r>
      <w:r w:rsidRPr="00952EEC">
        <w:rPr>
          <w:i/>
          <w:sz w:val="22"/>
          <w:szCs w:val="22"/>
        </w:rPr>
        <w:t>P</w:t>
      </w:r>
      <w:r w:rsidRPr="00952EEC">
        <w:rPr>
          <w:sz w:val="22"/>
          <w:szCs w:val="22"/>
        </w:rPr>
        <w:t xml:space="preserve">(65 &lt; </w:t>
      </w:r>
      <w:r w:rsidRPr="00952EEC">
        <w:rPr>
          <w:i/>
          <w:sz w:val="22"/>
          <w:szCs w:val="22"/>
        </w:rPr>
        <w:t>X</w:t>
      </w:r>
      <w:r w:rsidRPr="00952EEC">
        <w:rPr>
          <w:sz w:val="22"/>
          <w:szCs w:val="22"/>
        </w:rPr>
        <w:t xml:space="preserve"> &lt; 70) = (70 – 65)/(74 – 64) = 0.5</w:t>
      </w:r>
    </w:p>
    <w:p w:rsidR="003129BE" w:rsidRPr="00952EEC" w:rsidRDefault="003129BE" w:rsidP="003129BE">
      <w:pPr>
        <w:rPr>
          <w:sz w:val="22"/>
          <w:szCs w:val="22"/>
        </w:rPr>
      </w:pPr>
      <w:r w:rsidRPr="00952EEC">
        <w:rPr>
          <w:sz w:val="22"/>
          <w:szCs w:val="22"/>
        </w:rPr>
        <w:tab/>
        <w:t>(c)</w:t>
      </w:r>
      <w:r w:rsidRPr="00952EEC">
        <w:rPr>
          <w:sz w:val="22"/>
          <w:szCs w:val="22"/>
        </w:rPr>
        <w:tab/>
      </w:r>
      <w:r w:rsidRPr="00952EEC">
        <w:rPr>
          <w:i/>
          <w:sz w:val="22"/>
          <w:szCs w:val="22"/>
        </w:rPr>
        <w:t>P</w:t>
      </w:r>
      <w:r w:rsidRPr="00952EEC">
        <w:rPr>
          <w:sz w:val="22"/>
          <w:szCs w:val="22"/>
        </w:rPr>
        <w:t>(</w:t>
      </w:r>
      <w:r w:rsidRPr="00952EEC">
        <w:rPr>
          <w:i/>
          <w:sz w:val="22"/>
          <w:szCs w:val="22"/>
        </w:rPr>
        <w:t>X</w:t>
      </w:r>
      <w:r w:rsidRPr="00952EEC">
        <w:rPr>
          <w:sz w:val="22"/>
          <w:szCs w:val="22"/>
        </w:rPr>
        <w:t xml:space="preserve"> &gt; 65) = (74 – 65)/(74 – 64) = 0.9</w:t>
      </w:r>
    </w:p>
    <w:p w:rsidR="003129BE" w:rsidRPr="00952EEC" w:rsidRDefault="003129BE" w:rsidP="003129BE">
      <w:pPr>
        <w:rPr>
          <w:sz w:val="22"/>
          <w:szCs w:val="22"/>
        </w:rPr>
      </w:pPr>
      <w:r w:rsidRPr="00952EEC">
        <w:rPr>
          <w:sz w:val="22"/>
          <w:szCs w:val="22"/>
        </w:rPr>
        <w:tab/>
        <w:t>(d)</w:t>
      </w:r>
      <w:r w:rsidRPr="00952EEC">
        <w:rPr>
          <w:sz w:val="22"/>
          <w:szCs w:val="22"/>
        </w:rPr>
        <w:tab/>
      </w:r>
      <w:r w:rsidRPr="00952EEC">
        <w:rPr>
          <w:position w:val="-24"/>
          <w:sz w:val="22"/>
          <w:szCs w:val="22"/>
        </w:rPr>
        <w:object w:dxaOrig="1719" w:dyaOrig="660">
          <v:shape id="_x0000_i1062" type="#_x0000_t75" style="width:86pt;height:33pt" o:ole="">
            <v:imagedata r:id="rId66" o:title=""/>
          </v:shape>
          <o:OLEObject Type="Embed" ProgID="Equation.DSMT4" ShapeID="_x0000_i1062" DrawAspect="Content" ObjectID="_1349714197" r:id="rId67"/>
        </w:object>
      </w:r>
      <w:r w:rsidRPr="00952EEC">
        <w:rPr>
          <w:sz w:val="22"/>
          <w:szCs w:val="22"/>
        </w:rPr>
        <w:tab/>
      </w:r>
      <w:r w:rsidRPr="00952EEC">
        <w:rPr>
          <w:sz w:val="22"/>
          <w:szCs w:val="22"/>
        </w:rPr>
        <w:tab/>
      </w:r>
      <w:r w:rsidRPr="00952EEC">
        <w:rPr>
          <w:position w:val="-26"/>
          <w:sz w:val="22"/>
          <w:szCs w:val="22"/>
        </w:rPr>
        <w:object w:dxaOrig="2560" w:dyaOrig="800">
          <v:shape id="_x0000_i1063" type="#_x0000_t75" style="width:128pt;height:40pt" o:ole="">
            <v:imagedata r:id="rId68" o:title=""/>
          </v:shape>
          <o:OLEObject Type="Embed" ProgID="Equation.DSMT4" ShapeID="_x0000_i1063" DrawAspect="Content" ObjectID="_1349714198" r:id="rId69"/>
        </w:object>
      </w:r>
    </w:p>
    <w:p w:rsidR="003129BE" w:rsidRPr="00952EEC" w:rsidRDefault="003129BE" w:rsidP="003129BE">
      <w:pPr>
        <w:rPr>
          <w:sz w:val="22"/>
          <w:szCs w:val="22"/>
        </w:rPr>
      </w:pPr>
    </w:p>
    <w:p w:rsidR="003129BE" w:rsidRDefault="003129BE" w:rsidP="003129BE">
      <w:pPr>
        <w:tabs>
          <w:tab w:val="left" w:pos="720"/>
        </w:tabs>
        <w:ind w:left="1440" w:hanging="1440"/>
        <w:rPr>
          <w:sz w:val="22"/>
          <w:szCs w:val="22"/>
        </w:rPr>
      </w:pPr>
    </w:p>
    <w:p w:rsidR="00BA7A78" w:rsidRDefault="00BA7A78" w:rsidP="00BA7A78">
      <w:pPr>
        <w:pStyle w:val="Heading1"/>
        <w:spacing w:line="320" w:lineRule="exact"/>
        <w:jc w:val="center"/>
      </w:pPr>
      <w:r>
        <w:t>CHAPTER 7</w:t>
      </w:r>
    </w:p>
    <w:p w:rsidR="00BA7A78" w:rsidRDefault="00BA7A78" w:rsidP="00BA7A78">
      <w:pPr>
        <w:tabs>
          <w:tab w:val="left" w:pos="720"/>
          <w:tab w:val="left" w:pos="1440"/>
        </w:tabs>
        <w:ind w:left="2160" w:hanging="2160"/>
        <w:rPr>
          <w:sz w:val="22"/>
        </w:rPr>
      </w:pPr>
    </w:p>
    <w:p w:rsidR="00BA7A78" w:rsidRDefault="00BA7A78" w:rsidP="00BA7A78">
      <w:pPr>
        <w:ind w:left="720" w:right="-274" w:hanging="677"/>
        <w:rPr>
          <w:sz w:val="22"/>
        </w:rPr>
      </w:pPr>
      <w:r>
        <w:rPr>
          <w:sz w:val="22"/>
        </w:rPr>
        <w:t>7.1</w:t>
      </w:r>
      <w:r>
        <w:rPr>
          <w:sz w:val="22"/>
        </w:rPr>
        <w:tab/>
        <w:t>PHstat output:</w:t>
      </w:r>
    </w:p>
    <w:tbl>
      <w:tblPr>
        <w:tblW w:w="7620" w:type="dxa"/>
        <w:tblInd w:w="735" w:type="dxa"/>
        <w:tblCellMar>
          <w:left w:w="0" w:type="dxa"/>
          <w:right w:w="0" w:type="dxa"/>
        </w:tblCellMar>
        <w:tblLook w:val="0000"/>
      </w:tblPr>
      <w:tblGrid>
        <w:gridCol w:w="2042"/>
        <w:gridCol w:w="1058"/>
        <w:gridCol w:w="820"/>
        <w:gridCol w:w="2700"/>
        <w:gridCol w:w="1000"/>
      </w:tblGrid>
      <w:tr w:rsidR="00BA7A78" w:rsidRPr="002F2B46">
        <w:tc>
          <w:tcPr>
            <w:tcW w:w="310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center"/>
              <w:rPr>
                <w:rFonts w:ascii="Arial" w:hAnsi="Arial" w:cs="Arial"/>
                <w:b/>
                <w:bCs/>
                <w:sz w:val="18"/>
              </w:rPr>
            </w:pPr>
            <w:r w:rsidRPr="002F2B46">
              <w:rPr>
                <w:rFonts w:ascii="Arial" w:hAnsi="Arial" w:cs="Arial"/>
                <w:b/>
                <w:bCs/>
                <w:sz w:val="18"/>
              </w:rPr>
              <w:t>Common Data</w:t>
            </w:r>
          </w:p>
        </w:tc>
        <w:tc>
          <w:tcPr>
            <w:tcW w:w="820" w:type="dxa"/>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2700" w:type="dxa"/>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1000" w:type="dxa"/>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r>
      <w:tr w:rsidR="00BA7A78" w:rsidRPr="002F2B46">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Mean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r>
      <w:tr w:rsidR="00BA7A78" w:rsidRPr="002F2B46">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Standard Deviation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r>
      <w:tr w:rsidR="00BA7A78" w:rsidRPr="002F2B46">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center"/>
              <w:rPr>
                <w:rFonts w:ascii="Arial" w:hAnsi="Arial" w:cs="Arial"/>
                <w:b/>
                <w:bCs/>
                <w:sz w:val="18"/>
              </w:rPr>
            </w:pPr>
            <w:r w:rsidRPr="002F2B46">
              <w:rPr>
                <w:rFonts w:ascii="Arial" w:hAnsi="Arial" w:cs="Arial"/>
                <w:b/>
                <w:bCs/>
                <w:sz w:val="18"/>
              </w:rPr>
              <w:t>Probability for a Range</w:t>
            </w:r>
          </w:p>
        </w:tc>
      </w:tr>
      <w:tr w:rsidR="00BA7A78" w:rsidRPr="002F2B46">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center"/>
              <w:rPr>
                <w:rFonts w:ascii="Arial" w:hAnsi="Arial" w:cs="Arial"/>
                <w:b/>
                <w:bCs/>
                <w:sz w:val="18"/>
              </w:rPr>
            </w:pPr>
            <w:r w:rsidRPr="002F2B46">
              <w:rPr>
                <w:rFonts w:ascii="Arial" w:hAnsi="Arial" w:cs="Arial"/>
                <w:b/>
                <w:bCs/>
                <w:sz w:val="18"/>
              </w:rPr>
              <w:t>Probability for X &lt;=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From X Value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95</w:t>
            </w:r>
          </w:p>
        </w:tc>
      </w:tr>
      <w:tr w:rsidR="00BA7A78" w:rsidRPr="002F2B46">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X Value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To X Value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97.5</w:t>
            </w:r>
          </w:p>
        </w:tc>
      </w:tr>
      <w:tr w:rsidR="00BA7A78" w:rsidRPr="002F2B46">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Z Value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Z Value for 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-2.5</w:t>
            </w:r>
          </w:p>
        </w:tc>
      </w:tr>
      <w:tr w:rsidR="00BA7A78" w:rsidRPr="002F2B46">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P(X&lt;=95)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0.0062097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Z Value for 97.5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-1.25</w:t>
            </w:r>
          </w:p>
        </w:tc>
      </w:tr>
      <w:tr w:rsidR="00BA7A78" w:rsidRPr="002F2B46">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P(X&lt;=95)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0.0062</w:t>
            </w:r>
          </w:p>
        </w:tc>
      </w:tr>
      <w:tr w:rsidR="00BA7A78" w:rsidRPr="002F2B46">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center"/>
              <w:rPr>
                <w:rFonts w:ascii="Arial" w:hAnsi="Arial" w:cs="Arial"/>
                <w:b/>
                <w:bCs/>
                <w:sz w:val="18"/>
              </w:rPr>
            </w:pPr>
            <w:r w:rsidRPr="002F2B46">
              <w:rPr>
                <w:rFonts w:ascii="Arial" w:hAnsi="Arial" w:cs="Arial"/>
                <w:b/>
                <w:bCs/>
                <w:sz w:val="18"/>
              </w:rPr>
              <w:t>Probability for X &gt;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P(X&lt;=97.5)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0.1056</w:t>
            </w:r>
          </w:p>
        </w:tc>
      </w:tr>
      <w:tr w:rsidR="00BA7A78" w:rsidRPr="002F2B46">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X Value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102.2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P(95&lt;=X&lt;=97.5)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0.0994</w:t>
            </w:r>
          </w:p>
        </w:tc>
      </w:tr>
      <w:tr w:rsidR="00BA7A78" w:rsidRPr="002F2B46">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Z Value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r>
      <w:tr w:rsidR="00BA7A78" w:rsidRPr="002F2B46">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P(X&gt;102.2)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0.1357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center"/>
              <w:rPr>
                <w:rFonts w:ascii="Arial" w:hAnsi="Arial" w:cs="Arial"/>
                <w:b/>
                <w:bCs/>
                <w:sz w:val="18"/>
              </w:rPr>
            </w:pPr>
            <w:r w:rsidRPr="002F2B46">
              <w:rPr>
                <w:rFonts w:ascii="Arial" w:hAnsi="Arial" w:cs="Arial"/>
                <w:b/>
                <w:bCs/>
                <w:sz w:val="18"/>
              </w:rPr>
              <w:t>Find X and Z Given Cum. Pctage.</w:t>
            </w:r>
          </w:p>
        </w:tc>
      </w:tr>
      <w:tr w:rsidR="00BA7A78" w:rsidRPr="002F2B46">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Cumulative Percentage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35.00%</w:t>
            </w:r>
          </w:p>
        </w:tc>
      </w:tr>
      <w:tr w:rsidR="00BA7A78" w:rsidRPr="002F2B46">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center"/>
              <w:rPr>
                <w:rFonts w:ascii="Arial" w:hAnsi="Arial" w:cs="Arial"/>
                <w:b/>
                <w:bCs/>
                <w:sz w:val="18"/>
              </w:rPr>
            </w:pPr>
            <w:r w:rsidRPr="002F2B46">
              <w:rPr>
                <w:rFonts w:ascii="Arial" w:hAnsi="Arial" w:cs="Arial"/>
                <w:b/>
                <w:bCs/>
                <w:sz w:val="18"/>
              </w:rPr>
              <w:t>Probability for X&lt;95 or X &gt;102.2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Z Value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-0.38532</w:t>
            </w:r>
          </w:p>
        </w:tc>
      </w:tr>
      <w:tr w:rsidR="00BA7A78" w:rsidRPr="002F2B46">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P(X&lt;95 or X &gt;102.2)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0.1419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sz w:val="18"/>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rPr>
                <w:rFonts w:ascii="Arial" w:hAnsi="Arial" w:cs="Arial"/>
                <w:b/>
                <w:bCs/>
                <w:sz w:val="18"/>
              </w:rPr>
            </w:pPr>
            <w:r w:rsidRPr="002F2B46">
              <w:rPr>
                <w:rFonts w:ascii="Arial" w:hAnsi="Arial" w:cs="Arial"/>
                <w:b/>
                <w:bCs/>
                <w:sz w:val="18"/>
              </w:rPr>
              <w:t>X Value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A7A78" w:rsidRPr="002F2B46" w:rsidRDefault="00BA7A78">
            <w:pPr>
              <w:jc w:val="right"/>
              <w:rPr>
                <w:rFonts w:ascii="Arial" w:hAnsi="Arial" w:cs="Arial"/>
                <w:b/>
                <w:bCs/>
                <w:sz w:val="18"/>
              </w:rPr>
            </w:pPr>
            <w:r w:rsidRPr="002F2B46">
              <w:rPr>
                <w:rFonts w:ascii="Arial" w:hAnsi="Arial" w:cs="Arial"/>
                <w:b/>
                <w:bCs/>
                <w:sz w:val="18"/>
              </w:rPr>
              <w:t>99.22936</w:t>
            </w:r>
          </w:p>
        </w:tc>
      </w:tr>
    </w:tbl>
    <w:p w:rsidR="00BA7A78" w:rsidRDefault="00BA7A78" w:rsidP="00BA7A78">
      <w:pPr>
        <w:ind w:left="720" w:right="-274" w:hanging="677"/>
        <w:rPr>
          <w:sz w:val="22"/>
        </w:rPr>
      </w:pPr>
      <w:r>
        <w:rPr>
          <w:sz w:val="22"/>
        </w:rPr>
        <w:t xml:space="preserve"> </w:t>
      </w:r>
      <w:r>
        <w:rPr>
          <w:sz w:val="22"/>
        </w:rPr>
        <w:tab/>
        <w:t>(a)</w:t>
      </w:r>
      <w:r>
        <w:rPr>
          <w:sz w:val="22"/>
        </w:rPr>
        <w:tab/>
      </w:r>
      <w:r>
        <w:rPr>
          <w:i/>
          <w:sz w:val="22"/>
        </w:rPr>
        <w:t>P</w:t>
      </w:r>
      <w:r>
        <w:rPr>
          <w:sz w:val="22"/>
        </w:rPr>
        <w:t>(</w:t>
      </w:r>
      <w:r w:rsidRPr="004A1527">
        <w:rPr>
          <w:position w:val="-2"/>
          <w:sz w:val="22"/>
        </w:rPr>
        <w:object w:dxaOrig="240" w:dyaOrig="240">
          <v:shape id="_x0000_i1069" type="#_x0000_t75" style="width:12pt;height:12pt" o:ole="">
            <v:imagedata r:id="rId70" r:pict="rId71" o:title=""/>
          </v:shape>
          <o:OLEObject Type="Embed" ProgID="Equation.2" ShapeID="_x0000_i1069" DrawAspect="Content" ObjectID="_1349714199" r:id="rId72"/>
        </w:object>
      </w:r>
      <w:r>
        <w:rPr>
          <w:sz w:val="22"/>
        </w:rPr>
        <w:t xml:space="preserve"> &lt; 95) = P(</w:t>
      </w:r>
      <w:r>
        <w:rPr>
          <w:i/>
          <w:sz w:val="22"/>
        </w:rPr>
        <w:t>Z</w:t>
      </w:r>
      <w:r>
        <w:rPr>
          <w:sz w:val="22"/>
        </w:rPr>
        <w:t xml:space="preserve"> &lt; – 2.50) = 0.0062</w:t>
      </w:r>
    </w:p>
    <w:p w:rsidR="00BA7A78" w:rsidRDefault="00BA7A78" w:rsidP="00BA7A78">
      <w:pPr>
        <w:ind w:left="720" w:right="-274" w:hanging="677"/>
        <w:rPr>
          <w:sz w:val="22"/>
        </w:rPr>
      </w:pPr>
      <w:r>
        <w:rPr>
          <w:sz w:val="22"/>
        </w:rPr>
        <w:tab/>
        <w:t>(b)</w:t>
      </w:r>
      <w:r>
        <w:rPr>
          <w:sz w:val="22"/>
        </w:rPr>
        <w:tab/>
      </w:r>
      <w:r>
        <w:rPr>
          <w:i/>
          <w:sz w:val="22"/>
        </w:rPr>
        <w:t>P</w:t>
      </w:r>
      <w:r>
        <w:rPr>
          <w:sz w:val="22"/>
        </w:rPr>
        <w:t xml:space="preserve">(95 &lt; </w:t>
      </w:r>
      <w:r w:rsidRPr="004A1527">
        <w:rPr>
          <w:position w:val="-2"/>
          <w:sz w:val="22"/>
        </w:rPr>
        <w:object w:dxaOrig="240" w:dyaOrig="240">
          <v:shape id="_x0000_i1070" type="#_x0000_t75" style="width:12pt;height:12pt" o:ole="">
            <v:imagedata r:id="rId73" r:pict="rId74" o:title=""/>
          </v:shape>
          <o:OLEObject Type="Embed" ProgID="Equation.2" ShapeID="_x0000_i1070" DrawAspect="Content" ObjectID="_1349714200" r:id="rId75"/>
        </w:object>
      </w:r>
      <w:r>
        <w:rPr>
          <w:sz w:val="22"/>
        </w:rPr>
        <w:t xml:space="preserve"> &lt; 97.5) = </w:t>
      </w:r>
      <w:r>
        <w:rPr>
          <w:i/>
          <w:sz w:val="22"/>
        </w:rPr>
        <w:t>P</w:t>
      </w:r>
      <w:r>
        <w:rPr>
          <w:sz w:val="22"/>
        </w:rPr>
        <w:t xml:space="preserve">(– 2.50 &lt; </w:t>
      </w:r>
      <w:r>
        <w:rPr>
          <w:i/>
          <w:sz w:val="22"/>
        </w:rPr>
        <w:t>Z</w:t>
      </w:r>
      <w:r>
        <w:rPr>
          <w:sz w:val="22"/>
        </w:rPr>
        <w:t xml:space="preserve"> &lt; – 1.25) = 0.1056 – 0.0062 = 0.0994</w:t>
      </w:r>
    </w:p>
    <w:p w:rsidR="00BA7A78" w:rsidRDefault="00BA7A78" w:rsidP="00BA7A78">
      <w:pPr>
        <w:ind w:left="720" w:right="-274" w:hanging="677"/>
        <w:rPr>
          <w:sz w:val="22"/>
        </w:rPr>
      </w:pPr>
      <w:r>
        <w:rPr>
          <w:sz w:val="22"/>
        </w:rPr>
        <w:tab/>
        <w:t>(c)</w:t>
      </w:r>
      <w:r>
        <w:rPr>
          <w:sz w:val="22"/>
        </w:rPr>
        <w:tab/>
      </w:r>
      <w:r>
        <w:rPr>
          <w:i/>
          <w:sz w:val="22"/>
        </w:rPr>
        <w:t>P</w:t>
      </w:r>
      <w:r>
        <w:rPr>
          <w:sz w:val="22"/>
        </w:rPr>
        <w:t>(</w:t>
      </w:r>
      <w:r w:rsidRPr="004A1527">
        <w:rPr>
          <w:position w:val="-2"/>
          <w:sz w:val="22"/>
        </w:rPr>
        <w:object w:dxaOrig="240" w:dyaOrig="240">
          <v:shape id="_x0000_i1071" type="#_x0000_t75" style="width:12pt;height:12pt" o:ole="">
            <v:imagedata r:id="rId76" r:pict="rId77" o:title=""/>
          </v:shape>
          <o:OLEObject Type="Embed" ProgID="Equation.2" ShapeID="_x0000_i1071" DrawAspect="Content" ObjectID="_1349714201" r:id="rId78"/>
        </w:object>
      </w:r>
      <w:r>
        <w:rPr>
          <w:sz w:val="22"/>
        </w:rPr>
        <w:t xml:space="preserve"> &gt; 102.2) = </w:t>
      </w:r>
      <w:r>
        <w:rPr>
          <w:i/>
          <w:sz w:val="22"/>
        </w:rPr>
        <w:t>P</w:t>
      </w:r>
      <w:r>
        <w:rPr>
          <w:sz w:val="22"/>
        </w:rPr>
        <w:t>(</w:t>
      </w:r>
      <w:r>
        <w:rPr>
          <w:i/>
          <w:sz w:val="22"/>
        </w:rPr>
        <w:t>Z</w:t>
      </w:r>
      <w:r>
        <w:rPr>
          <w:sz w:val="22"/>
        </w:rPr>
        <w:t xml:space="preserve"> &gt; 1.10) = 1.0 – 0.8643 = 0.1357</w:t>
      </w:r>
    </w:p>
    <w:p w:rsidR="00BA7A78" w:rsidRDefault="00BA7A78" w:rsidP="00BA7A78">
      <w:pPr>
        <w:ind w:right="-274" w:firstLine="718"/>
        <w:rPr>
          <w:sz w:val="22"/>
        </w:rPr>
      </w:pPr>
      <w:r>
        <w:rPr>
          <w:sz w:val="22"/>
        </w:rPr>
        <w:t>(d)</w:t>
      </w:r>
      <w:r>
        <w:rPr>
          <w:sz w:val="22"/>
        </w:rPr>
        <w:tab/>
      </w:r>
      <w:r>
        <w:rPr>
          <w:i/>
          <w:sz w:val="22"/>
        </w:rPr>
        <w:t>P</w:t>
      </w:r>
      <w:r>
        <w:rPr>
          <w:sz w:val="22"/>
        </w:rPr>
        <w:t>(</w:t>
      </w:r>
      <w:r w:rsidRPr="004A1527">
        <w:rPr>
          <w:position w:val="-2"/>
          <w:sz w:val="22"/>
        </w:rPr>
        <w:object w:dxaOrig="240" w:dyaOrig="240">
          <v:shape id="_x0000_i1072" type="#_x0000_t75" style="width:12pt;height:12pt" o:ole="">
            <v:imagedata r:id="rId79" r:pict="rId80" o:title=""/>
          </v:shape>
          <o:OLEObject Type="Embed" ProgID="Equation.2" ShapeID="_x0000_i1072" DrawAspect="Content" ObjectID="_1349714202" r:id="rId81"/>
        </w:object>
      </w:r>
      <w:r>
        <w:rPr>
          <w:sz w:val="22"/>
        </w:rPr>
        <w:t xml:space="preserve"> &gt; </w:t>
      </w:r>
      <w:r>
        <w:rPr>
          <w:i/>
          <w:sz w:val="22"/>
        </w:rPr>
        <w:t>A</w:t>
      </w:r>
      <w:r>
        <w:rPr>
          <w:sz w:val="22"/>
        </w:rPr>
        <w:t xml:space="preserve">) = </w:t>
      </w:r>
      <w:r>
        <w:rPr>
          <w:i/>
          <w:sz w:val="22"/>
        </w:rPr>
        <w:t>P</w:t>
      </w:r>
      <w:r>
        <w:rPr>
          <w:sz w:val="22"/>
        </w:rPr>
        <w:t>(</w:t>
      </w:r>
      <w:r>
        <w:rPr>
          <w:i/>
          <w:sz w:val="22"/>
        </w:rPr>
        <w:t>Z</w:t>
      </w:r>
      <w:r>
        <w:rPr>
          <w:sz w:val="22"/>
        </w:rPr>
        <w:t xml:space="preserve"> &gt; – 0.39) = 0.65</w:t>
      </w:r>
      <w:r>
        <w:rPr>
          <w:i/>
          <w:sz w:val="22"/>
        </w:rPr>
        <w:tab/>
      </w:r>
      <w:r w:rsidRPr="004A1527">
        <w:rPr>
          <w:position w:val="-2"/>
          <w:sz w:val="22"/>
        </w:rPr>
        <w:object w:dxaOrig="240" w:dyaOrig="240">
          <v:shape id="_x0000_i1073" type="#_x0000_t75" style="width:12pt;height:12pt" o:ole="">
            <v:imagedata r:id="rId82" r:pict="rId83" o:title=""/>
          </v:shape>
          <o:OLEObject Type="Embed" ProgID="Equation.2" ShapeID="_x0000_i1073" DrawAspect="Content" ObjectID="_1349714203" r:id="rId84"/>
        </w:object>
      </w:r>
      <w:r>
        <w:rPr>
          <w:sz w:val="22"/>
        </w:rPr>
        <w:t xml:space="preserve"> = 100 – 0.39(</w:t>
      </w:r>
      <w:r w:rsidRPr="004A1527">
        <w:rPr>
          <w:position w:val="-24"/>
          <w:sz w:val="22"/>
        </w:rPr>
        <w:object w:dxaOrig="520" w:dyaOrig="580">
          <v:shape id="_x0000_i1074" type="#_x0000_t75" style="width:26pt;height:29pt" o:ole="">
            <v:imagedata r:id="rId85" r:pict="rId86" o:title=""/>
          </v:shape>
          <o:OLEObject Type="Embed" ProgID="Equation.2" ShapeID="_x0000_i1074" DrawAspect="Content" ObjectID="_1349714204" r:id="rId87"/>
        </w:object>
      </w:r>
      <w:r>
        <w:rPr>
          <w:sz w:val="22"/>
        </w:rPr>
        <w:t>) = 99.22</w:t>
      </w:r>
    </w:p>
    <w:p w:rsidR="00BA7A78" w:rsidRDefault="00BA7A78" w:rsidP="00BA7A78">
      <w:pPr>
        <w:ind w:left="720" w:right="-274" w:hanging="677"/>
        <w:rPr>
          <w:sz w:val="22"/>
        </w:rPr>
      </w:pPr>
    </w:p>
    <w:p w:rsidR="00BA7A78" w:rsidRDefault="00BA7A78" w:rsidP="00BA7A78">
      <w:pPr>
        <w:tabs>
          <w:tab w:val="left" w:pos="720"/>
        </w:tabs>
        <w:ind w:left="1440" w:hanging="1440"/>
        <w:rPr>
          <w:sz w:val="22"/>
        </w:rPr>
      </w:pPr>
      <w:r>
        <w:rPr>
          <w:sz w:val="22"/>
        </w:rPr>
        <w:t>7.3</w:t>
      </w:r>
      <w:r>
        <w:rPr>
          <w:sz w:val="22"/>
        </w:rPr>
        <w:tab/>
        <w:t>(a)</w:t>
      </w:r>
      <w:r>
        <w:rPr>
          <w:sz w:val="22"/>
        </w:rPr>
        <w:tab/>
        <w:t>For samples of 25 travel expense vouchers for a university in an academic year, the sampling distribution of sample means is the distribution of means from all possible samples of 25 vouchers that could occur.</w:t>
      </w:r>
    </w:p>
    <w:p w:rsidR="00BA7A78" w:rsidRDefault="00BA7A78" w:rsidP="00BA7A78">
      <w:pPr>
        <w:tabs>
          <w:tab w:val="left" w:pos="720"/>
        </w:tabs>
        <w:ind w:left="1440" w:hanging="1440"/>
        <w:rPr>
          <w:sz w:val="22"/>
        </w:rPr>
      </w:pPr>
      <w:r>
        <w:rPr>
          <w:sz w:val="22"/>
        </w:rPr>
        <w:tab/>
        <w:t>(b)</w:t>
      </w:r>
      <w:r>
        <w:rPr>
          <w:sz w:val="22"/>
        </w:rPr>
        <w:tab/>
        <w:t>For samples of 25 absentee records in 2012 for employees of a large manufacturing company, the sampling distribution of sample means is the distribution of means from all possible samples of 25 records that could occur.</w:t>
      </w:r>
    </w:p>
    <w:p w:rsidR="00BA7A78" w:rsidRDefault="00BA7A78" w:rsidP="00BA7A78">
      <w:pPr>
        <w:tabs>
          <w:tab w:val="left" w:pos="720"/>
        </w:tabs>
        <w:ind w:left="1440" w:hanging="1440"/>
        <w:rPr>
          <w:sz w:val="22"/>
        </w:rPr>
      </w:pPr>
      <w:r>
        <w:rPr>
          <w:sz w:val="22"/>
        </w:rPr>
        <w:tab/>
        <w:t>(c)</w:t>
      </w:r>
      <w:r>
        <w:rPr>
          <w:sz w:val="22"/>
        </w:rPr>
        <w:tab/>
        <w:t>For samples of 25 sales of unleaded gasoline at service stations located in a particular state, the sampling distribution of sample means is the distribution of means from all possible samples of 25 sales that could occur.</w:t>
      </w:r>
    </w:p>
    <w:p w:rsidR="00BA7A78" w:rsidRDefault="00BA7A78" w:rsidP="00BA7A78">
      <w:pPr>
        <w:pStyle w:val="new61a"/>
        <w:tabs>
          <w:tab w:val="clear" w:pos="900"/>
          <w:tab w:val="left" w:pos="720"/>
        </w:tabs>
        <w:ind w:left="1440" w:hanging="1440"/>
        <w:rPr>
          <w:sz w:val="22"/>
        </w:rPr>
      </w:pPr>
    </w:p>
    <w:p w:rsidR="00BA7A78" w:rsidRDefault="00BA7A78" w:rsidP="00BA7A78">
      <w:pPr>
        <w:tabs>
          <w:tab w:val="left" w:pos="720"/>
        </w:tabs>
        <w:ind w:left="1440" w:hanging="1440"/>
        <w:rPr>
          <w:sz w:val="22"/>
        </w:rPr>
      </w:pPr>
      <w:r>
        <w:rPr>
          <w:sz w:val="22"/>
        </w:rPr>
        <w:t>7.9</w:t>
      </w:r>
      <w:r>
        <w:rPr>
          <w:sz w:val="22"/>
        </w:rPr>
        <w:tab/>
        <w:t>(a)</w:t>
      </w:r>
      <w:r>
        <w:rPr>
          <w:sz w:val="22"/>
        </w:rPr>
        <w:tab/>
      </w:r>
      <w:r>
        <w:rPr>
          <w:sz w:val="22"/>
        </w:rPr>
        <w:tab/>
      </w:r>
      <w:r>
        <w:rPr>
          <w:i/>
          <w:sz w:val="22"/>
        </w:rPr>
        <w:t>p</w:t>
      </w:r>
      <w:r>
        <w:rPr>
          <w:sz w:val="22"/>
          <w:vertAlign w:val="subscript"/>
        </w:rPr>
        <w:t xml:space="preserve"> </w:t>
      </w:r>
      <w:r>
        <w:rPr>
          <w:sz w:val="22"/>
        </w:rPr>
        <w:t>= 48/64 = 0.75</w:t>
      </w:r>
      <w:r>
        <w:rPr>
          <w:sz w:val="22"/>
        </w:rPr>
        <w:tab/>
        <w:t>(b)</w:t>
      </w:r>
      <w:r>
        <w:rPr>
          <w:sz w:val="22"/>
        </w:rPr>
        <w:tab/>
      </w:r>
      <w:r w:rsidRPr="00D34357">
        <w:rPr>
          <w:position w:val="-14"/>
          <w:sz w:val="22"/>
        </w:rPr>
        <w:object w:dxaOrig="320" w:dyaOrig="380">
          <v:shape id="_x0000_i1075" type="#_x0000_t75" style="width:16pt;height:19pt" o:ole="">
            <v:imagedata r:id="rId88" o:title=""/>
          </v:shape>
          <o:OLEObject Type="Embed" ProgID="Equation.2" ShapeID="_x0000_i1075" DrawAspect="Content" ObjectID="_1349714205" r:id="rId89"/>
        </w:object>
      </w:r>
      <w:r>
        <w:rPr>
          <w:sz w:val="22"/>
        </w:rPr>
        <w:t xml:space="preserve"> = </w:t>
      </w:r>
      <w:r w:rsidRPr="004A1527">
        <w:rPr>
          <w:position w:val="-26"/>
          <w:sz w:val="22"/>
        </w:rPr>
        <w:object w:dxaOrig="1300" w:dyaOrig="700">
          <v:shape id="_x0000_i1076" type="#_x0000_t75" style="width:65pt;height:35pt" o:ole="" fillcolor="window">
            <v:imagedata r:id="rId90" o:title=""/>
          </v:shape>
          <o:OLEObject Type="Embed" ProgID="Equation.3" ShapeID="_x0000_i1076" DrawAspect="Content" ObjectID="_1349714206" r:id="rId91"/>
        </w:object>
      </w:r>
      <w:r>
        <w:rPr>
          <w:sz w:val="22"/>
        </w:rPr>
        <w:t xml:space="preserve"> = 0.0573</w:t>
      </w:r>
    </w:p>
    <w:p w:rsidR="00BA7A78" w:rsidRDefault="00BA7A78" w:rsidP="00BA7A78">
      <w:pPr>
        <w:tabs>
          <w:tab w:val="left" w:pos="720"/>
        </w:tabs>
        <w:spacing w:line="260" w:lineRule="exact"/>
        <w:ind w:left="1440" w:hanging="1440"/>
        <w:rPr>
          <w:sz w:val="22"/>
        </w:rPr>
      </w:pPr>
    </w:p>
    <w:p w:rsidR="00BA7A78" w:rsidRDefault="00BA7A78" w:rsidP="00BA7A78">
      <w:pPr>
        <w:pStyle w:val="BodyTextIndent3"/>
      </w:pPr>
      <w:r>
        <w:t>7.19</w:t>
      </w:r>
      <w:r>
        <w:tab/>
        <w:t xml:space="preserve">Because the average of all the possible sample means of size </w:t>
      </w:r>
      <w:r>
        <w:rPr>
          <w:i/>
        </w:rPr>
        <w:t xml:space="preserve">n </w:t>
      </w:r>
      <w:r>
        <w:t>is equal to the population mean.</w:t>
      </w:r>
    </w:p>
    <w:p w:rsidR="00BA7A78" w:rsidRDefault="00BA7A78" w:rsidP="00BA7A78">
      <w:pPr>
        <w:pStyle w:val="behnl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left"/>
        <w:rPr>
          <w:rFonts w:ascii="Times New Roman" w:hAnsi="Times New Roman"/>
        </w:rPr>
      </w:pPr>
    </w:p>
    <w:p w:rsidR="00BA7A78" w:rsidRDefault="00BA7A78" w:rsidP="00BA7A78">
      <w:pPr>
        <w:tabs>
          <w:tab w:val="left" w:pos="720"/>
          <w:tab w:val="left" w:pos="1440"/>
        </w:tabs>
        <w:ind w:left="2160" w:right="440" w:hanging="2160"/>
        <w:rPr>
          <w:sz w:val="22"/>
        </w:rPr>
      </w:pPr>
    </w:p>
    <w:p w:rsidR="00BA7A78" w:rsidRDefault="00BA7A78" w:rsidP="00BA7A78">
      <w:pPr>
        <w:pStyle w:val="Heading1"/>
        <w:spacing w:line="320" w:lineRule="exact"/>
        <w:jc w:val="center"/>
      </w:pPr>
      <w:r>
        <w:rPr>
          <w:rFonts w:ascii="Times New Roman" w:hAnsi="Times New Roman"/>
          <w:sz w:val="22"/>
        </w:rPr>
        <w:t xml:space="preserve"> </w:t>
      </w:r>
      <w:r>
        <w:t>CHAPTER 8</w:t>
      </w:r>
    </w:p>
    <w:p w:rsidR="00BA7A78" w:rsidRDefault="00BA7A78" w:rsidP="00BA7A78">
      <w:pPr>
        <w:tabs>
          <w:tab w:val="left" w:pos="720"/>
          <w:tab w:val="left" w:pos="1440"/>
        </w:tabs>
        <w:ind w:left="2160" w:hanging="2160"/>
        <w:rPr>
          <w:sz w:val="22"/>
        </w:rPr>
      </w:pPr>
    </w:p>
    <w:p w:rsidR="00BA7A78" w:rsidRDefault="00BA7A78" w:rsidP="00BA7A78">
      <w:pPr>
        <w:tabs>
          <w:tab w:val="left" w:pos="720"/>
          <w:tab w:val="left" w:pos="1440"/>
        </w:tabs>
        <w:ind w:left="2160" w:hanging="2160"/>
        <w:rPr>
          <w:sz w:val="22"/>
        </w:rPr>
      </w:pPr>
    </w:p>
    <w:p w:rsidR="00BA7A78" w:rsidRDefault="00BA7A78" w:rsidP="00BA7A78">
      <w:pPr>
        <w:tabs>
          <w:tab w:val="left" w:pos="720"/>
          <w:tab w:val="left" w:pos="1440"/>
        </w:tabs>
        <w:ind w:left="2160" w:hanging="2160"/>
        <w:rPr>
          <w:sz w:val="22"/>
        </w:rPr>
      </w:pPr>
    </w:p>
    <w:p w:rsidR="00BA7A78" w:rsidRDefault="00BA7A78" w:rsidP="00BA7A78">
      <w:pPr>
        <w:tabs>
          <w:tab w:val="left" w:pos="720"/>
          <w:tab w:val="right" w:pos="8726"/>
        </w:tabs>
        <w:ind w:left="979" w:right="-274" w:hanging="979"/>
        <w:rPr>
          <w:sz w:val="22"/>
        </w:rPr>
      </w:pPr>
      <w:r>
        <w:rPr>
          <w:sz w:val="22"/>
        </w:rPr>
        <w:t>8.1</w:t>
      </w:r>
      <w:r>
        <w:rPr>
          <w:sz w:val="22"/>
        </w:rPr>
        <w:tab/>
      </w:r>
      <w:r w:rsidRPr="00BA129A">
        <w:rPr>
          <w:position w:val="-24"/>
          <w:sz w:val="22"/>
        </w:rPr>
        <w:object w:dxaOrig="1100" w:dyaOrig="580">
          <v:shape id="_x0000_i1085" type="#_x0000_t75" style="width:55pt;height:29pt" o:ole="">
            <v:imagedata r:id="rId92" r:pict="rId93" o:title=""/>
          </v:shape>
          <o:OLEObject Type="Embed" ProgID="Equation.2" ShapeID="_x0000_i1085" DrawAspect="Content" ObjectID="_1349714207" r:id="rId94"/>
        </w:object>
      </w:r>
      <w:r>
        <w:rPr>
          <w:sz w:val="22"/>
        </w:rPr>
        <w:t xml:space="preserve"> = </w:t>
      </w:r>
      <w:r w:rsidRPr="00BA129A">
        <w:rPr>
          <w:position w:val="-24"/>
          <w:sz w:val="22"/>
        </w:rPr>
        <w:object w:dxaOrig="1500" w:dyaOrig="580">
          <v:shape id="_x0000_i1086" type="#_x0000_t75" style="width:75pt;height:29pt" o:ole="">
            <v:imagedata r:id="rId95" r:pict="rId96" o:title=""/>
          </v:shape>
          <o:OLEObject Type="Embed" ProgID="Equation.2" ShapeID="_x0000_i1086" DrawAspect="Content" ObjectID="_1349714208" r:id="rId97"/>
        </w:object>
      </w:r>
      <w:r>
        <w:rPr>
          <w:sz w:val="22"/>
        </w:rPr>
        <w:t xml:space="preserve"> </w:t>
      </w:r>
      <w:r>
        <w:rPr>
          <w:sz w:val="22"/>
        </w:rPr>
        <w:tab/>
        <w:t xml:space="preserve">83.04 </w:t>
      </w:r>
      <w:r w:rsidRPr="00BA129A">
        <w:rPr>
          <w:position w:val="-8"/>
          <w:sz w:val="22"/>
        </w:rPr>
        <w:object w:dxaOrig="580" w:dyaOrig="260">
          <v:shape id="_x0000_i1087" type="#_x0000_t75" style="width:29pt;height:13pt" o:ole="">
            <v:imagedata r:id="rId98" r:pict="rId99" o:title=""/>
          </v:shape>
          <o:OLEObject Type="Embed" ProgID="Equation.2" ShapeID="_x0000_i1087" DrawAspect="Content" ObjectID="_1349714209" r:id="rId100"/>
        </w:object>
      </w:r>
      <w:r>
        <w:rPr>
          <w:sz w:val="22"/>
        </w:rPr>
        <w:t xml:space="preserve"> 86.96</w:t>
      </w:r>
    </w:p>
    <w:p w:rsidR="00BA7A78" w:rsidRDefault="00BA7A78" w:rsidP="00BA7A78">
      <w:pPr>
        <w:tabs>
          <w:tab w:val="left" w:pos="720"/>
        </w:tabs>
        <w:ind w:left="1440" w:hanging="1440"/>
        <w:rPr>
          <w:sz w:val="22"/>
        </w:rPr>
      </w:pPr>
    </w:p>
    <w:p w:rsidR="00BA7A78" w:rsidRDefault="00BA7A78" w:rsidP="00BA7A78">
      <w:pPr>
        <w:tabs>
          <w:tab w:val="left" w:pos="720"/>
        </w:tabs>
        <w:ind w:left="1440" w:hanging="1440"/>
        <w:rPr>
          <w:sz w:val="22"/>
        </w:rPr>
      </w:pPr>
    </w:p>
    <w:p w:rsidR="00BA7A78" w:rsidRDefault="00BA7A78" w:rsidP="00BA7A78">
      <w:pPr>
        <w:ind w:left="720" w:hanging="720"/>
        <w:rPr>
          <w:sz w:val="22"/>
        </w:rPr>
      </w:pPr>
      <w:r>
        <w:rPr>
          <w:sz w:val="22"/>
        </w:rPr>
        <w:t>8.5</w:t>
      </w:r>
      <w:r>
        <w:rPr>
          <w:sz w:val="22"/>
        </w:rPr>
        <w:tab/>
        <w:t xml:space="preserve">If all possible samples of the same size </w:t>
      </w:r>
      <w:r>
        <w:rPr>
          <w:i/>
          <w:sz w:val="22"/>
        </w:rPr>
        <w:t>n</w:t>
      </w:r>
      <w:r>
        <w:rPr>
          <w:sz w:val="22"/>
        </w:rPr>
        <w:t xml:space="preserve">=100 are taken, 95% of them will include the true population mean </w:t>
      </w:r>
      <w:r w:rsidRPr="00823361">
        <w:rPr>
          <w:sz w:val="22"/>
        </w:rPr>
        <w:t>time</w:t>
      </w:r>
      <w:r>
        <w:rPr>
          <w:sz w:val="22"/>
        </w:rPr>
        <w:t xml:space="preserve"> </w:t>
      </w:r>
      <w:r w:rsidRPr="00823361">
        <w:rPr>
          <w:sz w:val="22"/>
        </w:rPr>
        <w:t>spent on the site per day</w:t>
      </w:r>
      <w:r>
        <w:rPr>
          <w:sz w:val="22"/>
        </w:rPr>
        <w:t xml:space="preserve">. Thus you are 95 percent confident that this sample is one that does correctly estimate the true mean </w:t>
      </w:r>
      <w:r w:rsidRPr="00823361">
        <w:rPr>
          <w:sz w:val="22"/>
        </w:rPr>
        <w:t>time</w:t>
      </w:r>
      <w:r>
        <w:rPr>
          <w:sz w:val="22"/>
        </w:rPr>
        <w:t xml:space="preserve"> </w:t>
      </w:r>
      <w:r w:rsidRPr="00823361">
        <w:rPr>
          <w:sz w:val="22"/>
        </w:rPr>
        <w:t>spent on the site per day</w:t>
      </w:r>
      <w:r>
        <w:rPr>
          <w:sz w:val="22"/>
        </w:rPr>
        <w:t>.</w:t>
      </w:r>
    </w:p>
    <w:p w:rsidR="00BA7A78" w:rsidRDefault="00BA7A78" w:rsidP="00BA7A78">
      <w:pPr>
        <w:tabs>
          <w:tab w:val="left" w:pos="720"/>
        </w:tabs>
        <w:ind w:left="1440" w:hanging="1440"/>
        <w:rPr>
          <w:sz w:val="22"/>
        </w:rPr>
      </w:pPr>
    </w:p>
    <w:p w:rsidR="00BA7A78" w:rsidRDefault="00BA7A78" w:rsidP="00BA7A78">
      <w:pPr>
        <w:tabs>
          <w:tab w:val="left" w:pos="720"/>
        </w:tabs>
        <w:ind w:left="720" w:hanging="720"/>
        <w:rPr>
          <w:sz w:val="22"/>
        </w:rPr>
      </w:pPr>
      <w:r>
        <w:rPr>
          <w:sz w:val="22"/>
        </w:rPr>
        <w:t>8.7</w:t>
      </w:r>
      <w:r>
        <w:rPr>
          <w:sz w:val="22"/>
        </w:rPr>
        <w:tab/>
        <w:t xml:space="preserve">If the population mean </w:t>
      </w:r>
      <w:r w:rsidRPr="00823361">
        <w:rPr>
          <w:sz w:val="22"/>
        </w:rPr>
        <w:t>time</w:t>
      </w:r>
      <w:r>
        <w:rPr>
          <w:sz w:val="22"/>
        </w:rPr>
        <w:t xml:space="preserve"> </w:t>
      </w:r>
      <w:r w:rsidRPr="00823361">
        <w:rPr>
          <w:sz w:val="22"/>
        </w:rPr>
        <w:t>spent on the site is 36 minutes a day</w:t>
      </w:r>
      <w:r>
        <w:rPr>
          <w:sz w:val="22"/>
        </w:rPr>
        <w:t>, the confidence interval estimate stated in Problem 8.5 is correct because it contains the value 36 minutes.</w:t>
      </w:r>
    </w:p>
    <w:p w:rsidR="00BA7A78" w:rsidRDefault="00BA7A78" w:rsidP="00BA7A78">
      <w:pPr>
        <w:tabs>
          <w:tab w:val="left" w:pos="720"/>
        </w:tabs>
        <w:ind w:left="720" w:hanging="720"/>
        <w:rPr>
          <w:sz w:val="22"/>
        </w:rPr>
      </w:pPr>
    </w:p>
    <w:p w:rsidR="00BA7A78" w:rsidRDefault="00BA7A78" w:rsidP="00BA7A78">
      <w:pPr>
        <w:tabs>
          <w:tab w:val="left" w:pos="720"/>
        </w:tabs>
        <w:ind w:left="720" w:hanging="720"/>
        <w:rPr>
          <w:sz w:val="22"/>
        </w:rPr>
      </w:pPr>
      <w:r>
        <w:rPr>
          <w:sz w:val="22"/>
        </w:rPr>
        <w:t>8.8</w:t>
      </w:r>
      <w:r>
        <w:rPr>
          <w:sz w:val="22"/>
        </w:rPr>
        <w:tab/>
      </w:r>
      <w:r w:rsidRPr="0045260B">
        <w:rPr>
          <w:sz w:val="22"/>
        </w:rPr>
        <w:t>Equation (8.1) assumes that you know the population standard deviation. Because you are selecting a sample of 100 from the population, you are computing a sample standard deviation, not the population standard deviation.</w:t>
      </w:r>
    </w:p>
    <w:p w:rsidR="00BA7A78" w:rsidRDefault="00BA7A78" w:rsidP="00BA7A78">
      <w:pPr>
        <w:tabs>
          <w:tab w:val="left" w:pos="720"/>
        </w:tabs>
        <w:ind w:left="720" w:hanging="720"/>
        <w:rPr>
          <w:sz w:val="22"/>
        </w:rPr>
      </w:pPr>
    </w:p>
    <w:p w:rsidR="00BA7A78" w:rsidRDefault="00BA7A78" w:rsidP="00BA7A78">
      <w:pPr>
        <w:tabs>
          <w:tab w:val="left" w:pos="720"/>
          <w:tab w:val="right" w:pos="8726"/>
        </w:tabs>
        <w:ind w:left="979" w:right="-274" w:hanging="936"/>
        <w:rPr>
          <w:sz w:val="22"/>
        </w:rPr>
      </w:pPr>
    </w:p>
    <w:p w:rsidR="00BA7A78" w:rsidRPr="000858FB" w:rsidRDefault="00BA7A78" w:rsidP="00BA7A78">
      <w:pPr>
        <w:tabs>
          <w:tab w:val="left" w:pos="720"/>
          <w:tab w:val="right" w:pos="8726"/>
        </w:tabs>
        <w:ind w:left="979" w:right="-274" w:hanging="936"/>
        <w:rPr>
          <w:sz w:val="22"/>
          <w:lang w:val="fr-FR"/>
        </w:rPr>
      </w:pPr>
      <w:r w:rsidRPr="000858FB">
        <w:rPr>
          <w:sz w:val="22"/>
          <w:lang w:val="fr-FR"/>
        </w:rPr>
        <w:t>8.11</w:t>
      </w:r>
      <w:r w:rsidRPr="000858FB">
        <w:rPr>
          <w:sz w:val="22"/>
          <w:lang w:val="fr-FR"/>
        </w:rPr>
        <w:tab/>
      </w:r>
      <w:r w:rsidRPr="005E5BB2">
        <w:rPr>
          <w:position w:val="-28"/>
          <w:sz w:val="22"/>
        </w:rPr>
        <w:object w:dxaOrig="2940" w:dyaOrig="660">
          <v:shape id="_x0000_i1088" type="#_x0000_t75" style="width:147pt;height:33pt" o:ole="">
            <v:imagedata r:id="rId101" o:title=""/>
          </v:shape>
          <o:OLEObject Type="Embed" ProgID="Equation.2" ShapeID="_x0000_i1088" DrawAspect="Content" ObjectID="_1349714210" r:id="rId102"/>
        </w:object>
      </w:r>
      <w:r w:rsidRPr="000858FB">
        <w:rPr>
          <w:sz w:val="22"/>
          <w:lang w:val="fr-FR"/>
        </w:rPr>
        <w:tab/>
        <w:t xml:space="preserve">66.8796 </w:t>
      </w:r>
      <w:r w:rsidRPr="00BA129A">
        <w:rPr>
          <w:position w:val="-8"/>
          <w:sz w:val="22"/>
        </w:rPr>
        <w:object w:dxaOrig="580" w:dyaOrig="260">
          <v:shape id="_x0000_i1089" type="#_x0000_t75" style="width:29pt;height:13pt" o:ole="">
            <v:imagedata r:id="rId103" r:pict="rId104" o:title=""/>
          </v:shape>
          <o:OLEObject Type="Embed" ProgID="Equation.2" ShapeID="_x0000_i1089" DrawAspect="Content" ObjectID="_1349714211" r:id="rId105"/>
        </w:object>
      </w:r>
      <w:r w:rsidRPr="000858FB">
        <w:rPr>
          <w:sz w:val="22"/>
          <w:lang w:val="fr-FR"/>
        </w:rPr>
        <w:t xml:space="preserve"> 83.1204</w:t>
      </w:r>
    </w:p>
    <w:p w:rsidR="00BA7A78" w:rsidRPr="000858FB" w:rsidRDefault="00BA7A78" w:rsidP="00BA7A78">
      <w:pPr>
        <w:tabs>
          <w:tab w:val="left" w:pos="720"/>
        </w:tabs>
        <w:ind w:left="1440" w:hanging="1440"/>
        <w:rPr>
          <w:sz w:val="22"/>
          <w:lang w:val="fr-FR"/>
        </w:rPr>
      </w:pPr>
    </w:p>
    <w:p w:rsidR="00BA7A78" w:rsidRPr="00BB71B9" w:rsidRDefault="00BA7A78" w:rsidP="00BA7A78">
      <w:pPr>
        <w:tabs>
          <w:tab w:val="left" w:pos="720"/>
          <w:tab w:val="left" w:pos="1440"/>
          <w:tab w:val="right" w:pos="8726"/>
        </w:tabs>
        <w:ind w:left="979" w:right="-274" w:hanging="979"/>
        <w:rPr>
          <w:sz w:val="22"/>
          <w:szCs w:val="22"/>
        </w:rPr>
      </w:pPr>
      <w:r w:rsidRPr="00BB71B9">
        <w:rPr>
          <w:sz w:val="22"/>
          <w:szCs w:val="22"/>
        </w:rPr>
        <w:t>8.1</w:t>
      </w:r>
      <w:r>
        <w:rPr>
          <w:sz w:val="22"/>
          <w:szCs w:val="22"/>
        </w:rPr>
        <w:t>7</w:t>
      </w:r>
      <w:r w:rsidRPr="00BB71B9">
        <w:rPr>
          <w:sz w:val="22"/>
          <w:szCs w:val="22"/>
        </w:rPr>
        <w:tab/>
        <w:t>(a)</w:t>
      </w:r>
      <w:r w:rsidRPr="00BB71B9">
        <w:rPr>
          <w:sz w:val="22"/>
          <w:szCs w:val="22"/>
        </w:rPr>
        <w:tab/>
      </w:r>
      <w:r w:rsidRPr="00BB71B9">
        <w:rPr>
          <w:sz w:val="22"/>
          <w:szCs w:val="22"/>
        </w:rPr>
        <w:tab/>
      </w:r>
      <w:r w:rsidRPr="00BB71B9">
        <w:rPr>
          <w:position w:val="-28"/>
          <w:sz w:val="22"/>
          <w:szCs w:val="22"/>
        </w:rPr>
        <w:object w:dxaOrig="3220" w:dyaOrig="660">
          <v:shape id="_x0000_i1090" type="#_x0000_t75" style="width:161pt;height:33pt" o:ole="">
            <v:imagedata r:id="rId106" o:title=""/>
          </v:shape>
          <o:OLEObject Type="Embed" ProgID="Equation.2" ShapeID="_x0000_i1090" DrawAspect="Content" ObjectID="_1349714212" r:id="rId107"/>
        </w:object>
      </w:r>
      <w:r w:rsidRPr="00BB71B9">
        <w:rPr>
          <w:sz w:val="22"/>
          <w:szCs w:val="22"/>
        </w:rPr>
        <w:tab/>
        <w:t xml:space="preserve">184.6581 </w:t>
      </w:r>
      <w:r w:rsidRPr="00BB71B9">
        <w:rPr>
          <w:position w:val="-8"/>
          <w:sz w:val="22"/>
          <w:szCs w:val="22"/>
        </w:rPr>
        <w:object w:dxaOrig="580" w:dyaOrig="260">
          <v:shape id="_x0000_i1091" type="#_x0000_t75" style="width:29pt;height:13pt" o:ole="">
            <v:imagedata r:id="rId108" r:pict="rId109" o:title=""/>
          </v:shape>
          <o:OLEObject Type="Embed" ProgID="Equation.2" ShapeID="_x0000_i1091" DrawAspect="Content" ObjectID="_1349714213" r:id="rId110"/>
        </w:object>
      </w:r>
      <w:r w:rsidRPr="00BB71B9">
        <w:rPr>
          <w:sz w:val="22"/>
          <w:szCs w:val="22"/>
        </w:rPr>
        <w:t xml:space="preserve"> 205.9419</w:t>
      </w:r>
    </w:p>
    <w:p w:rsidR="00BA7A78" w:rsidRPr="00BB71B9" w:rsidRDefault="00BA7A78" w:rsidP="00BA7A78">
      <w:pPr>
        <w:tabs>
          <w:tab w:val="left" w:pos="720"/>
        </w:tabs>
        <w:ind w:left="1440" w:hanging="1440"/>
        <w:rPr>
          <w:sz w:val="22"/>
          <w:szCs w:val="22"/>
        </w:rPr>
      </w:pPr>
      <w:r w:rsidRPr="00BB71B9">
        <w:rPr>
          <w:sz w:val="22"/>
          <w:szCs w:val="22"/>
        </w:rPr>
        <w:tab/>
        <w:t xml:space="preserve">(b) </w:t>
      </w:r>
      <w:r w:rsidRPr="00BB71B9">
        <w:rPr>
          <w:sz w:val="22"/>
          <w:szCs w:val="22"/>
        </w:rPr>
        <w:tab/>
        <w:t>No, a grade of 200 is in the interval.</w:t>
      </w:r>
    </w:p>
    <w:p w:rsidR="00BA7A78" w:rsidRPr="00BB71B9" w:rsidRDefault="00BA7A78" w:rsidP="00BA7A78">
      <w:pPr>
        <w:tabs>
          <w:tab w:val="left" w:pos="720"/>
        </w:tabs>
        <w:ind w:left="1440" w:hanging="1440"/>
        <w:rPr>
          <w:sz w:val="22"/>
          <w:szCs w:val="22"/>
        </w:rPr>
      </w:pPr>
      <w:r w:rsidRPr="00BB71B9">
        <w:rPr>
          <w:sz w:val="22"/>
          <w:szCs w:val="22"/>
        </w:rPr>
        <w:tab/>
        <w:t xml:space="preserve">(c) </w:t>
      </w:r>
      <w:r w:rsidRPr="00BB71B9">
        <w:rPr>
          <w:sz w:val="22"/>
          <w:szCs w:val="22"/>
        </w:rPr>
        <w:tab/>
        <w:t>It is not unusual</w:t>
      </w:r>
      <w:r>
        <w:rPr>
          <w:sz w:val="22"/>
          <w:szCs w:val="22"/>
        </w:rPr>
        <w:t xml:space="preserve"> to have an observed tread wear index of 210, which is outside the 95% confidence interval for the population mean tread wear index, because the standard deviation of the sample mean </w:t>
      </w:r>
      <w:r w:rsidRPr="00024C65">
        <w:rPr>
          <w:position w:val="-8"/>
          <w:sz w:val="22"/>
          <w:szCs w:val="22"/>
        </w:rPr>
        <w:object w:dxaOrig="700" w:dyaOrig="360">
          <v:shape id="_x0000_i1092" type="#_x0000_t75" style="width:35pt;height:18pt" o:ole="">
            <v:imagedata r:id="rId111" o:title=""/>
          </v:shape>
          <o:OLEObject Type="Embed" ProgID="Equation.DSMT4" ShapeID="_x0000_i1092" DrawAspect="Content" ObjectID="_1349714214" r:id="rId112"/>
        </w:object>
      </w:r>
      <w:r>
        <w:rPr>
          <w:sz w:val="22"/>
          <w:szCs w:val="22"/>
        </w:rPr>
        <w:t xml:space="preserve"> is smaller than the standard deviation of the population </w:t>
      </w:r>
      <w:r w:rsidRPr="00024C65">
        <w:rPr>
          <w:position w:val="-6"/>
          <w:sz w:val="22"/>
          <w:szCs w:val="22"/>
        </w:rPr>
        <w:object w:dxaOrig="240" w:dyaOrig="220">
          <v:shape id="_x0000_i1093" type="#_x0000_t75" style="width:12pt;height:11pt" o:ole="">
            <v:imagedata r:id="rId113" o:title=""/>
          </v:shape>
          <o:OLEObject Type="Embed" ProgID="Equation.DSMT4" ShapeID="_x0000_i1093" DrawAspect="Content" ObjectID="_1349714215" r:id="rId114"/>
        </w:object>
      </w:r>
      <w:r>
        <w:rPr>
          <w:sz w:val="22"/>
          <w:szCs w:val="22"/>
        </w:rPr>
        <w:t xml:space="preserve"> of the tread wear index for a single observed treat wear. Hence, the value of a single observed tread wear index varies around the population mean more than a sample mean does.</w:t>
      </w:r>
    </w:p>
    <w:p w:rsidR="00BA7A78" w:rsidRPr="00BB71B9" w:rsidRDefault="00BA7A78" w:rsidP="00BA7A78">
      <w:pPr>
        <w:tabs>
          <w:tab w:val="left" w:pos="720"/>
        </w:tabs>
        <w:ind w:left="1440" w:hanging="1440"/>
        <w:rPr>
          <w:sz w:val="22"/>
          <w:szCs w:val="22"/>
        </w:rPr>
      </w:pPr>
    </w:p>
    <w:p w:rsidR="00BA7A78" w:rsidRDefault="00BA7A78" w:rsidP="00BA7A78">
      <w:pPr>
        <w:tabs>
          <w:tab w:val="left" w:pos="720"/>
        </w:tabs>
        <w:spacing w:line="260" w:lineRule="exact"/>
        <w:ind w:left="1440" w:hanging="1440"/>
        <w:rPr>
          <w:sz w:val="22"/>
        </w:rPr>
      </w:pPr>
    </w:p>
    <w:p w:rsidR="00BA7A78" w:rsidRDefault="00BA7A78" w:rsidP="00BA7A78">
      <w:pPr>
        <w:tabs>
          <w:tab w:val="left" w:pos="720"/>
          <w:tab w:val="right" w:pos="8726"/>
        </w:tabs>
        <w:ind w:left="979" w:right="-274" w:hanging="979"/>
        <w:rPr>
          <w:sz w:val="22"/>
        </w:rPr>
      </w:pPr>
      <w:r>
        <w:rPr>
          <w:sz w:val="22"/>
        </w:rPr>
        <w:t>8.35</w:t>
      </w:r>
      <w:r>
        <w:rPr>
          <w:sz w:val="22"/>
        </w:rPr>
        <w:tab/>
      </w:r>
      <w:r>
        <w:rPr>
          <w:sz w:val="22"/>
        </w:rPr>
        <w:tab/>
      </w:r>
      <w:r w:rsidRPr="00BA129A">
        <w:rPr>
          <w:position w:val="-22"/>
          <w:sz w:val="22"/>
        </w:rPr>
        <w:object w:dxaOrig="2360" w:dyaOrig="600">
          <v:shape id="_x0000_i1094" type="#_x0000_t75" style="width:118pt;height:30pt" o:ole="">
            <v:imagedata r:id="rId115" r:pict="rId116" o:title=""/>
          </v:shape>
          <o:OLEObject Type="Embed" ProgID="Equation.2" ShapeID="_x0000_i1094" DrawAspect="Content" ObjectID="_1349714216" r:id="rId117"/>
        </w:object>
      </w:r>
      <w:r>
        <w:rPr>
          <w:sz w:val="22"/>
        </w:rPr>
        <w:t xml:space="preserve"> = 166.41</w:t>
      </w:r>
      <w:r>
        <w:rPr>
          <w:sz w:val="22"/>
        </w:rPr>
        <w:tab/>
        <w:t xml:space="preserve">Use </w:t>
      </w:r>
      <w:r>
        <w:rPr>
          <w:i/>
          <w:sz w:val="22"/>
        </w:rPr>
        <w:t>n</w:t>
      </w:r>
      <w:r>
        <w:rPr>
          <w:sz w:val="22"/>
        </w:rPr>
        <w:t xml:space="preserve"> = 167</w:t>
      </w:r>
    </w:p>
    <w:p w:rsidR="00BA7A78" w:rsidRDefault="00BA7A78" w:rsidP="00BA7A78">
      <w:pPr>
        <w:tabs>
          <w:tab w:val="left" w:pos="720"/>
          <w:tab w:val="right" w:pos="8726"/>
        </w:tabs>
        <w:ind w:left="979" w:right="-274" w:hanging="936"/>
        <w:rPr>
          <w:sz w:val="22"/>
        </w:rPr>
      </w:pPr>
    </w:p>
    <w:p w:rsidR="00BA7A78" w:rsidRDefault="00BA7A78" w:rsidP="00BA7A78">
      <w:pPr>
        <w:tabs>
          <w:tab w:val="left" w:pos="720"/>
          <w:tab w:val="left" w:pos="2160"/>
          <w:tab w:val="right" w:pos="8910"/>
        </w:tabs>
        <w:ind w:left="1440" w:hanging="1440"/>
        <w:rPr>
          <w:sz w:val="22"/>
        </w:rPr>
      </w:pPr>
    </w:p>
    <w:p w:rsidR="00BA7A78" w:rsidRDefault="00BA7A78" w:rsidP="00BA7A78">
      <w:pPr>
        <w:tabs>
          <w:tab w:val="left" w:pos="720"/>
        </w:tabs>
        <w:ind w:left="1440" w:hanging="1440"/>
        <w:rPr>
          <w:sz w:val="22"/>
        </w:rPr>
      </w:pPr>
      <w:r>
        <w:rPr>
          <w:sz w:val="22"/>
        </w:rPr>
        <w:t>8.47</w:t>
      </w:r>
      <w:r>
        <w:rPr>
          <w:sz w:val="22"/>
        </w:rPr>
        <w:tab/>
        <w:t>(a)</w:t>
      </w:r>
      <w:r>
        <w:rPr>
          <w:sz w:val="22"/>
        </w:rPr>
        <w:tab/>
      </w:r>
      <w:r w:rsidRPr="00C77B65">
        <w:rPr>
          <w:position w:val="-10"/>
          <w:sz w:val="22"/>
        </w:rPr>
        <w:object w:dxaOrig="240" w:dyaOrig="260">
          <v:shape id="_x0000_i1095" type="#_x0000_t75" style="width:12pt;height:13pt" o:ole="">
            <v:imagedata r:id="rId118" o:title=""/>
          </v:shape>
          <o:OLEObject Type="Embed" ProgID="Equation.2" ShapeID="_x0000_i1095" DrawAspect="Content" ObjectID="_1349714217" r:id="rId119"/>
        </w:object>
      </w:r>
      <w:r>
        <w:rPr>
          <w:sz w:val="22"/>
        </w:rPr>
        <w:t>= 224/368 = 0.6087</w:t>
      </w:r>
      <w:r>
        <w:rPr>
          <w:sz w:val="22"/>
        </w:rPr>
        <w:tab/>
      </w:r>
      <w:r w:rsidRPr="0023233A">
        <w:rPr>
          <w:position w:val="-26"/>
          <w:sz w:val="22"/>
        </w:rPr>
        <w:object w:dxaOrig="5200" w:dyaOrig="740">
          <v:shape id="_x0000_i1096" type="#_x0000_t75" style="width:260pt;height:37pt" o:ole="">
            <v:imagedata r:id="rId120" o:title=""/>
          </v:shape>
          <o:OLEObject Type="Embed" ProgID="Equation.3" ShapeID="_x0000_i1096" DrawAspect="Content" ObjectID="_1349714218" r:id="rId121"/>
        </w:object>
      </w:r>
    </w:p>
    <w:p w:rsidR="00BA7A78" w:rsidRDefault="00BA7A78" w:rsidP="00BA7A78">
      <w:pPr>
        <w:tabs>
          <w:tab w:val="left" w:pos="720"/>
          <w:tab w:val="right" w:pos="8910"/>
        </w:tabs>
        <w:ind w:left="1440" w:hanging="1440"/>
        <w:rPr>
          <w:sz w:val="22"/>
        </w:rPr>
      </w:pPr>
      <w:r>
        <w:rPr>
          <w:sz w:val="22"/>
        </w:rPr>
        <w:tab/>
      </w:r>
      <w:r>
        <w:rPr>
          <w:sz w:val="22"/>
        </w:rPr>
        <w:tab/>
      </w:r>
      <w:r>
        <w:rPr>
          <w:sz w:val="22"/>
        </w:rPr>
        <w:tab/>
      </w:r>
      <w:r w:rsidRPr="007F0A2A">
        <w:rPr>
          <w:sz w:val="22"/>
        </w:rPr>
        <w:t>0.5588</w:t>
      </w:r>
      <w:r w:rsidRPr="00C77B65">
        <w:rPr>
          <w:position w:val="-6"/>
          <w:sz w:val="22"/>
        </w:rPr>
        <w:object w:dxaOrig="600" w:dyaOrig="260">
          <v:shape id="_x0000_i1097" type="#_x0000_t75" style="width:30pt;height:13pt" o:ole="">
            <v:imagedata r:id="rId122" o:title=""/>
          </v:shape>
          <o:OLEObject Type="Embed" ProgID="Equation.2" ShapeID="_x0000_i1097" DrawAspect="Content" ObjectID="_1349714219" r:id="rId123"/>
        </w:object>
      </w:r>
      <w:r>
        <w:rPr>
          <w:sz w:val="22"/>
        </w:rPr>
        <w:t xml:space="preserve"> </w:t>
      </w:r>
      <w:r w:rsidRPr="007F0A2A">
        <w:rPr>
          <w:sz w:val="22"/>
        </w:rPr>
        <w:t>0.6586</w:t>
      </w:r>
    </w:p>
    <w:p w:rsidR="00BA7A78" w:rsidRDefault="00BA7A78" w:rsidP="00BA7A78">
      <w:pPr>
        <w:tabs>
          <w:tab w:val="left" w:pos="720"/>
          <w:tab w:val="right" w:pos="8910"/>
        </w:tabs>
        <w:ind w:left="1440" w:hanging="1440"/>
        <w:rPr>
          <w:sz w:val="22"/>
        </w:rPr>
      </w:pPr>
      <w:r>
        <w:rPr>
          <w:sz w:val="22"/>
        </w:rPr>
        <w:tab/>
      </w:r>
      <w:r>
        <w:rPr>
          <w:sz w:val="22"/>
        </w:rPr>
        <w:tab/>
      </w:r>
      <w:r>
        <w:rPr>
          <w:noProof/>
        </w:rPr>
        <w:drawing>
          <wp:inline distT="0" distB="0" distL="0" distR="0">
            <wp:extent cx="2768600" cy="3060700"/>
            <wp:effectExtent l="2540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4"/>
                    <a:srcRect/>
                    <a:stretch>
                      <a:fillRect/>
                    </a:stretch>
                  </pic:blipFill>
                  <pic:spPr bwMode="auto">
                    <a:xfrm>
                      <a:off x="0" y="0"/>
                      <a:ext cx="2768600" cy="3060700"/>
                    </a:xfrm>
                    <a:prstGeom prst="rect">
                      <a:avLst/>
                    </a:prstGeom>
                    <a:noFill/>
                    <a:ln w="9525">
                      <a:noFill/>
                      <a:miter lim="800000"/>
                      <a:headEnd/>
                      <a:tailEnd/>
                    </a:ln>
                  </pic:spPr>
                </pic:pic>
              </a:graphicData>
            </a:graphic>
          </wp:inline>
        </w:drawing>
      </w:r>
    </w:p>
    <w:p w:rsidR="00BA7A78" w:rsidRDefault="00BA7A78" w:rsidP="00BA7A78">
      <w:pPr>
        <w:tabs>
          <w:tab w:val="left" w:pos="720"/>
          <w:tab w:val="right" w:pos="8910"/>
        </w:tabs>
        <w:ind w:left="1440" w:hanging="1440"/>
        <w:rPr>
          <w:sz w:val="22"/>
        </w:rPr>
      </w:pPr>
      <w:r>
        <w:rPr>
          <w:sz w:val="22"/>
        </w:rPr>
        <w:tab/>
        <w:t>(b)</w:t>
      </w:r>
      <w:r>
        <w:rPr>
          <w:sz w:val="22"/>
        </w:rPr>
        <w:tab/>
        <w:t xml:space="preserve">You are 95% confident that </w:t>
      </w:r>
      <w:r w:rsidRPr="00EC48C3">
        <w:rPr>
          <w:sz w:val="22"/>
        </w:rPr>
        <w:t>the proportion of</w:t>
      </w:r>
      <w:r>
        <w:rPr>
          <w:sz w:val="22"/>
        </w:rPr>
        <w:t xml:space="preserve"> </w:t>
      </w:r>
      <w:r w:rsidRPr="00EC48C3">
        <w:rPr>
          <w:sz w:val="22"/>
        </w:rPr>
        <w:t>San Francisco Bay Area nonprofits that collaborated with</w:t>
      </w:r>
      <w:r>
        <w:rPr>
          <w:sz w:val="22"/>
        </w:rPr>
        <w:t xml:space="preserve"> </w:t>
      </w:r>
      <w:r w:rsidRPr="00EC48C3">
        <w:rPr>
          <w:sz w:val="22"/>
        </w:rPr>
        <w:t>other organizations to provide services.</w:t>
      </w:r>
      <w:r>
        <w:rPr>
          <w:sz w:val="22"/>
        </w:rPr>
        <w:t xml:space="preserve"> is somewhere between </w:t>
      </w:r>
      <w:r w:rsidRPr="007F0A2A">
        <w:rPr>
          <w:sz w:val="22"/>
        </w:rPr>
        <w:t>0.5588 and 0.6</w:t>
      </w:r>
      <w:r>
        <w:rPr>
          <w:sz w:val="22"/>
        </w:rPr>
        <w:t>586.</w:t>
      </w:r>
    </w:p>
    <w:p w:rsidR="00BA7A78" w:rsidRDefault="00BA7A78" w:rsidP="00BA7A78">
      <w:pPr>
        <w:tabs>
          <w:tab w:val="left" w:pos="720"/>
          <w:tab w:val="left" w:pos="2160"/>
          <w:tab w:val="right" w:pos="8910"/>
        </w:tabs>
        <w:ind w:left="1440" w:hanging="1440"/>
        <w:rPr>
          <w:sz w:val="22"/>
          <w:szCs w:val="22"/>
        </w:rPr>
      </w:pPr>
      <w:r>
        <w:rPr>
          <w:sz w:val="22"/>
        </w:rPr>
        <w:tab/>
      </w:r>
      <w:r w:rsidRPr="004617A0">
        <w:rPr>
          <w:sz w:val="22"/>
          <w:szCs w:val="22"/>
        </w:rPr>
        <w:t>(c)</w:t>
      </w:r>
      <w:r w:rsidRPr="004617A0">
        <w:rPr>
          <w:sz w:val="22"/>
          <w:szCs w:val="22"/>
        </w:rPr>
        <w:tab/>
      </w:r>
      <w:r w:rsidRPr="004617A0">
        <w:rPr>
          <w:position w:val="-24"/>
          <w:sz w:val="22"/>
          <w:szCs w:val="22"/>
        </w:rPr>
        <w:object w:dxaOrig="4340" w:dyaOrig="680">
          <v:shape id="_x0000_i1098" type="#_x0000_t75" style="width:217pt;height:34pt" o:ole="">
            <v:imagedata r:id="rId125" o:title=""/>
          </v:shape>
          <o:OLEObject Type="Embed" ProgID="Equation.3" ShapeID="_x0000_i1098" DrawAspect="Content" ObjectID="_1349714220" r:id="rId126"/>
        </w:object>
      </w:r>
      <w:r w:rsidRPr="004617A0">
        <w:rPr>
          <w:sz w:val="22"/>
          <w:szCs w:val="22"/>
        </w:rPr>
        <w:t xml:space="preserve"> = </w:t>
      </w:r>
      <w:r w:rsidRPr="00EC48C3">
        <w:rPr>
          <w:sz w:val="22"/>
          <w:szCs w:val="22"/>
        </w:rPr>
        <w:t>9</w:t>
      </w:r>
      <w:r>
        <w:rPr>
          <w:sz w:val="22"/>
          <w:szCs w:val="22"/>
        </w:rPr>
        <w:t>,</w:t>
      </w:r>
      <w:r w:rsidRPr="00EC48C3">
        <w:rPr>
          <w:sz w:val="22"/>
          <w:szCs w:val="22"/>
        </w:rPr>
        <w:t>149.7885</w:t>
      </w:r>
      <w:r w:rsidRPr="004617A0">
        <w:rPr>
          <w:sz w:val="22"/>
          <w:szCs w:val="22"/>
        </w:rPr>
        <w:tab/>
        <w:t xml:space="preserve">Use </w:t>
      </w:r>
      <w:r w:rsidRPr="004617A0">
        <w:rPr>
          <w:i/>
          <w:sz w:val="22"/>
          <w:szCs w:val="22"/>
        </w:rPr>
        <w:t>n</w:t>
      </w:r>
      <w:r w:rsidRPr="004617A0">
        <w:rPr>
          <w:sz w:val="22"/>
          <w:szCs w:val="22"/>
        </w:rPr>
        <w:t xml:space="preserve"> = </w:t>
      </w:r>
      <w:r>
        <w:rPr>
          <w:sz w:val="22"/>
          <w:szCs w:val="22"/>
        </w:rPr>
        <w:t>9,150</w:t>
      </w:r>
    </w:p>
    <w:p w:rsidR="00BA7A78" w:rsidRPr="004617A0" w:rsidRDefault="00BA7A78" w:rsidP="00BA7A78">
      <w:pPr>
        <w:tabs>
          <w:tab w:val="left" w:pos="720"/>
          <w:tab w:val="left" w:pos="2160"/>
          <w:tab w:val="right" w:pos="8910"/>
        </w:tabs>
        <w:ind w:left="1440" w:hanging="1440"/>
        <w:rPr>
          <w:sz w:val="22"/>
          <w:szCs w:val="22"/>
        </w:rPr>
      </w:pPr>
      <w:r>
        <w:rPr>
          <w:sz w:val="22"/>
          <w:szCs w:val="22"/>
        </w:rPr>
        <w:tab/>
      </w:r>
      <w:r>
        <w:rPr>
          <w:sz w:val="22"/>
          <w:szCs w:val="22"/>
        </w:rPr>
        <w:tab/>
        <w:t xml:space="preserve">Note: This is obtained using PHStat.  If you use four decimal places of accuracy on a calculator, you will get 9150.088 which rounds up to 9151. </w:t>
      </w:r>
    </w:p>
    <w:p w:rsidR="00BA7A78" w:rsidRPr="004617A0" w:rsidRDefault="00BA7A78" w:rsidP="00BA7A78">
      <w:pPr>
        <w:tabs>
          <w:tab w:val="left" w:pos="720"/>
          <w:tab w:val="right" w:pos="8910"/>
        </w:tabs>
        <w:ind w:left="1440" w:hanging="1440"/>
        <w:rPr>
          <w:sz w:val="22"/>
          <w:szCs w:val="22"/>
        </w:rPr>
      </w:pPr>
    </w:p>
    <w:p w:rsidR="00BA7A78" w:rsidRDefault="00BA7A78" w:rsidP="00BA7A78">
      <w:pPr>
        <w:pStyle w:val="behnlr"/>
        <w:tabs>
          <w:tab w:val="clear"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rPr>
          <w:rFonts w:ascii="Times New Roman" w:hAnsi="Times New Roman"/>
        </w:rPr>
      </w:pPr>
      <w:r>
        <w:rPr>
          <w:rFonts w:ascii="Times New Roman" w:hAnsi="Times New Roman"/>
        </w:rPr>
        <w:t>8.51</w:t>
      </w:r>
      <w:r>
        <w:rPr>
          <w:rFonts w:ascii="Times New Roman" w:hAnsi="Times New Roman"/>
        </w:rPr>
        <w:tab/>
        <w:t xml:space="preserve">The </w:t>
      </w:r>
      <w:r>
        <w:rPr>
          <w:rFonts w:ascii="Times New Roman" w:hAnsi="Times New Roman"/>
          <w:i/>
        </w:rPr>
        <w:t>t</w:t>
      </w:r>
      <w:r>
        <w:rPr>
          <w:rFonts w:ascii="Times New Roman" w:hAnsi="Times New Roman"/>
        </w:rPr>
        <w:t xml:space="preserve"> distribution is used for obtaining a confidence interval for the mean when </w:t>
      </w:r>
      <w:r w:rsidRPr="00BA129A">
        <w:rPr>
          <w:rFonts w:ascii="Times New Roman" w:hAnsi="Times New Roman"/>
          <w:position w:val="-6"/>
        </w:rPr>
        <w:object w:dxaOrig="240" w:dyaOrig="220">
          <v:shape id="_x0000_i1099" type="#_x0000_t75" style="width:12pt;height:11pt" o:ole="">
            <v:imagedata r:id="rId127" o:title=""/>
          </v:shape>
          <o:OLEObject Type="Embed" ProgID="Equation.DSMT4" ShapeID="_x0000_i1099" DrawAspect="Content" ObjectID="_1349714221" r:id="rId128"/>
        </w:object>
      </w:r>
      <w:r>
        <w:rPr>
          <w:rFonts w:ascii="Times New Roman" w:hAnsi="Times New Roman"/>
        </w:rPr>
        <w:t xml:space="preserve"> is unknown.</w:t>
      </w:r>
    </w:p>
    <w:p w:rsidR="00BA7A78" w:rsidRDefault="00BA7A78" w:rsidP="00BA7A78">
      <w:pPr>
        <w:pStyle w:val="behnlr"/>
        <w:tabs>
          <w:tab w:val="clear"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rPr>
          <w:rFonts w:ascii="Times New Roman" w:hAnsi="Times New Roman"/>
        </w:rPr>
      </w:pPr>
    </w:p>
    <w:p w:rsidR="00BA7A78" w:rsidRPr="00A0475F" w:rsidRDefault="00BA7A78" w:rsidP="00BA7A78">
      <w:pPr>
        <w:tabs>
          <w:tab w:val="left" w:pos="720"/>
          <w:tab w:val="left" w:pos="1350"/>
          <w:tab w:val="left" w:pos="4230"/>
          <w:tab w:val="right" w:pos="8726"/>
        </w:tabs>
        <w:ind w:right="-274"/>
      </w:pPr>
    </w:p>
    <w:p w:rsidR="00BA7A78" w:rsidRDefault="00BA7A78" w:rsidP="00BA7A78">
      <w:pPr>
        <w:tabs>
          <w:tab w:val="left" w:pos="720"/>
        </w:tabs>
        <w:suppressAutoHyphens/>
        <w:ind w:left="1440" w:hanging="1440"/>
        <w:rPr>
          <w:sz w:val="22"/>
        </w:rPr>
      </w:pPr>
    </w:p>
    <w:p w:rsidR="00BA7A78" w:rsidRDefault="00BA7A78" w:rsidP="00BA7A78">
      <w:pPr>
        <w:pStyle w:val="Title"/>
        <w:spacing w:line="240" w:lineRule="atLeast"/>
      </w:pPr>
      <w:r>
        <w:t>CHAPTER 9</w:t>
      </w:r>
    </w:p>
    <w:p w:rsidR="00BA7A78" w:rsidRDefault="00BA7A78" w:rsidP="00BA7A78">
      <w:pPr>
        <w:tabs>
          <w:tab w:val="left" w:pos="720"/>
        </w:tabs>
        <w:spacing w:line="240" w:lineRule="atLeast"/>
        <w:ind w:left="1440" w:hanging="1440"/>
        <w:rPr>
          <w:sz w:val="22"/>
        </w:rPr>
      </w:pPr>
    </w:p>
    <w:p w:rsidR="00BA7A78" w:rsidRDefault="00BA7A78" w:rsidP="00BA7A78">
      <w:pPr>
        <w:tabs>
          <w:tab w:val="left" w:pos="720"/>
        </w:tabs>
        <w:ind w:left="1440" w:hanging="1440"/>
        <w:rPr>
          <w:sz w:val="22"/>
        </w:rPr>
      </w:pPr>
    </w:p>
    <w:p w:rsidR="00BA7A78" w:rsidRDefault="00BA7A78" w:rsidP="00BA7A78">
      <w:pPr>
        <w:tabs>
          <w:tab w:val="left" w:pos="720"/>
        </w:tabs>
        <w:ind w:left="1440" w:hanging="1440"/>
        <w:rPr>
          <w:sz w:val="22"/>
        </w:rPr>
      </w:pPr>
    </w:p>
    <w:p w:rsidR="00BA7A78" w:rsidRDefault="00BA7A78" w:rsidP="00BA7A78">
      <w:pPr>
        <w:tabs>
          <w:tab w:val="left" w:pos="1080"/>
        </w:tabs>
        <w:ind w:left="720" w:hanging="720"/>
        <w:rPr>
          <w:sz w:val="22"/>
        </w:rPr>
      </w:pPr>
    </w:p>
    <w:p w:rsidR="00BA7A78" w:rsidRDefault="00BA7A78" w:rsidP="00BA7A78">
      <w:pPr>
        <w:tabs>
          <w:tab w:val="left" w:pos="1440"/>
        </w:tabs>
        <w:ind w:left="720" w:right="-274" w:hanging="720"/>
        <w:rPr>
          <w:sz w:val="22"/>
        </w:rPr>
      </w:pPr>
      <w:r>
        <w:rPr>
          <w:sz w:val="22"/>
        </w:rPr>
        <w:t>9.13</w:t>
      </w:r>
      <w:r>
        <w:rPr>
          <w:sz w:val="22"/>
        </w:rPr>
        <w:tab/>
        <w:t>(a)</w:t>
      </w:r>
      <w:r>
        <w:rPr>
          <w:sz w:val="22"/>
        </w:rPr>
        <w:tab/>
      </w:r>
      <w:r>
        <w:rPr>
          <w:i/>
          <w:sz w:val="22"/>
        </w:rPr>
        <w:t>H</w:t>
      </w:r>
      <w:r>
        <w:rPr>
          <w:sz w:val="22"/>
          <w:vertAlign w:val="subscript"/>
        </w:rPr>
        <w:t>0</w:t>
      </w:r>
      <w:r>
        <w:rPr>
          <w:sz w:val="22"/>
        </w:rPr>
        <w:t>:</w:t>
      </w:r>
      <w:r>
        <w:rPr>
          <w:sz w:val="22"/>
        </w:rPr>
        <w:tab/>
      </w:r>
      <w:r w:rsidRPr="0079378A">
        <w:rPr>
          <w:position w:val="-8"/>
          <w:sz w:val="22"/>
        </w:rPr>
        <w:object w:dxaOrig="220" w:dyaOrig="220">
          <v:shape id="_x0000_i1115" type="#_x0000_t75" style="width:11pt;height:11pt" o:ole="">
            <v:imagedata r:id="rId129" r:pict="rId130" o:title=""/>
          </v:shape>
          <o:OLEObject Type="Embed" ProgID="Equation.2" ShapeID="_x0000_i1115" DrawAspect="Content" ObjectID="_1349714222" r:id="rId131"/>
        </w:object>
      </w:r>
      <w:r>
        <w:rPr>
          <w:sz w:val="22"/>
        </w:rPr>
        <w:t xml:space="preserve"> = 12.1 hours</w:t>
      </w:r>
    </w:p>
    <w:p w:rsidR="00BA7A78" w:rsidRDefault="00BA7A78" w:rsidP="00BA7A78">
      <w:pPr>
        <w:tabs>
          <w:tab w:val="left" w:pos="1440"/>
        </w:tabs>
        <w:ind w:left="720" w:right="-274" w:hanging="720"/>
        <w:rPr>
          <w:sz w:val="22"/>
        </w:rPr>
      </w:pPr>
      <w:r>
        <w:rPr>
          <w:sz w:val="22"/>
        </w:rPr>
        <w:tab/>
      </w:r>
      <w:r>
        <w:rPr>
          <w:sz w:val="22"/>
        </w:rPr>
        <w:tab/>
      </w:r>
      <w:r>
        <w:rPr>
          <w:i/>
          <w:sz w:val="22"/>
        </w:rPr>
        <w:t>H</w:t>
      </w:r>
      <w:r>
        <w:rPr>
          <w:sz w:val="22"/>
          <w:vertAlign w:val="subscript"/>
        </w:rPr>
        <w:t>1</w:t>
      </w:r>
      <w:r>
        <w:rPr>
          <w:sz w:val="22"/>
        </w:rPr>
        <w:t>:</w:t>
      </w:r>
      <w:r>
        <w:rPr>
          <w:sz w:val="22"/>
        </w:rPr>
        <w:tab/>
      </w:r>
      <w:r w:rsidRPr="0079378A">
        <w:rPr>
          <w:position w:val="-8"/>
          <w:sz w:val="22"/>
        </w:rPr>
        <w:object w:dxaOrig="400" w:dyaOrig="240">
          <v:shape id="_x0000_i1116" type="#_x0000_t75" style="width:20pt;height:12pt" o:ole="">
            <v:imagedata r:id="rId132" r:pict="rId133" o:title=""/>
          </v:shape>
          <o:OLEObject Type="Embed" ProgID="Equation.2" ShapeID="_x0000_i1116" DrawAspect="Content" ObjectID="_1349714223" r:id="rId134"/>
        </w:object>
      </w:r>
      <w:r>
        <w:rPr>
          <w:sz w:val="22"/>
        </w:rPr>
        <w:t xml:space="preserve"> 12.1 hours</w:t>
      </w:r>
    </w:p>
    <w:p w:rsidR="00BA7A78" w:rsidRPr="00B41CEC" w:rsidRDefault="00BA7A78" w:rsidP="00BA7A78">
      <w:pPr>
        <w:tabs>
          <w:tab w:val="left" w:pos="720"/>
        </w:tabs>
        <w:ind w:left="1440" w:right="-274" w:hanging="1440"/>
        <w:rPr>
          <w:sz w:val="22"/>
          <w:szCs w:val="22"/>
        </w:rPr>
      </w:pPr>
      <w:r>
        <w:rPr>
          <w:sz w:val="22"/>
        </w:rPr>
        <w:tab/>
        <w:t>(b)</w:t>
      </w:r>
      <w:r>
        <w:rPr>
          <w:sz w:val="22"/>
        </w:rPr>
        <w:tab/>
      </w:r>
      <w:r w:rsidRPr="00B41CEC">
        <w:rPr>
          <w:sz w:val="22"/>
          <w:szCs w:val="22"/>
        </w:rPr>
        <w:t xml:space="preserve">A Type I error is the mistake of concluding that </w:t>
      </w:r>
      <w:r>
        <w:rPr>
          <w:sz w:val="22"/>
          <w:szCs w:val="22"/>
        </w:rPr>
        <w:t xml:space="preserve">the </w:t>
      </w:r>
      <w:r w:rsidRPr="00B41CEC">
        <w:rPr>
          <w:sz w:val="22"/>
          <w:szCs w:val="22"/>
        </w:rPr>
        <w:t>mean number of hours studied by</w:t>
      </w:r>
      <w:r>
        <w:rPr>
          <w:sz w:val="22"/>
          <w:szCs w:val="22"/>
        </w:rPr>
        <w:t xml:space="preserve"> </w:t>
      </w:r>
      <w:r w:rsidRPr="00B41CEC">
        <w:rPr>
          <w:sz w:val="22"/>
          <w:szCs w:val="22"/>
        </w:rPr>
        <w:t>marketing majors at your school is different from the</w:t>
      </w:r>
      <w:r>
        <w:rPr>
          <w:sz w:val="22"/>
          <w:szCs w:val="22"/>
        </w:rPr>
        <w:t xml:space="preserve"> </w:t>
      </w:r>
      <w:r w:rsidRPr="00B41CEC">
        <w:rPr>
          <w:sz w:val="22"/>
          <w:szCs w:val="22"/>
        </w:rPr>
        <w:t xml:space="preserve">12.1-hour-per-week benchmark reported by </w:t>
      </w:r>
      <w:r w:rsidRPr="00DB2D9F">
        <w:rPr>
          <w:i/>
          <w:sz w:val="22"/>
          <w:szCs w:val="22"/>
        </w:rPr>
        <w:t>The Washington Post</w:t>
      </w:r>
      <w:r w:rsidRPr="00B41CEC">
        <w:rPr>
          <w:sz w:val="22"/>
          <w:szCs w:val="22"/>
        </w:rPr>
        <w:t xml:space="preserve"> when in fact it is not any different.</w:t>
      </w:r>
    </w:p>
    <w:p w:rsidR="00BA7A78" w:rsidRDefault="00BA7A78" w:rsidP="00BA7A78">
      <w:pPr>
        <w:tabs>
          <w:tab w:val="left" w:pos="720"/>
        </w:tabs>
        <w:ind w:left="1440" w:right="-274" w:hanging="1440"/>
        <w:rPr>
          <w:sz w:val="22"/>
          <w:szCs w:val="22"/>
        </w:rPr>
      </w:pPr>
      <w:r w:rsidRPr="00B41CEC">
        <w:rPr>
          <w:sz w:val="22"/>
          <w:szCs w:val="22"/>
        </w:rPr>
        <w:tab/>
        <w:t>(c)</w:t>
      </w:r>
      <w:r w:rsidRPr="00B41CEC">
        <w:rPr>
          <w:sz w:val="22"/>
          <w:szCs w:val="22"/>
        </w:rPr>
        <w:tab/>
        <w:t xml:space="preserve">A Type II error is the mistake of not concluding </w:t>
      </w:r>
      <w:r>
        <w:rPr>
          <w:sz w:val="22"/>
          <w:szCs w:val="22"/>
        </w:rPr>
        <w:t xml:space="preserve">the </w:t>
      </w:r>
      <w:r w:rsidRPr="00B41CEC">
        <w:rPr>
          <w:sz w:val="22"/>
          <w:szCs w:val="22"/>
        </w:rPr>
        <w:t>mean number of hours studied by</w:t>
      </w:r>
      <w:r>
        <w:rPr>
          <w:sz w:val="22"/>
          <w:szCs w:val="22"/>
        </w:rPr>
        <w:t xml:space="preserve"> </w:t>
      </w:r>
    </w:p>
    <w:p w:rsidR="00BA7A78" w:rsidRPr="00B41CEC" w:rsidRDefault="00BA7A78" w:rsidP="00BA7A78">
      <w:pPr>
        <w:tabs>
          <w:tab w:val="left" w:pos="720"/>
        </w:tabs>
        <w:ind w:left="1440" w:right="-274" w:hanging="1440"/>
        <w:rPr>
          <w:sz w:val="22"/>
          <w:szCs w:val="22"/>
        </w:rPr>
      </w:pPr>
      <w:r>
        <w:rPr>
          <w:sz w:val="22"/>
          <w:szCs w:val="22"/>
        </w:rPr>
        <w:tab/>
      </w:r>
      <w:r>
        <w:rPr>
          <w:sz w:val="22"/>
          <w:szCs w:val="22"/>
        </w:rPr>
        <w:tab/>
      </w:r>
      <w:r w:rsidRPr="00B41CEC">
        <w:rPr>
          <w:sz w:val="22"/>
          <w:szCs w:val="22"/>
        </w:rPr>
        <w:t>marketing majors at your school is different from the</w:t>
      </w:r>
      <w:r>
        <w:rPr>
          <w:sz w:val="22"/>
          <w:szCs w:val="22"/>
        </w:rPr>
        <w:t xml:space="preserve"> </w:t>
      </w:r>
      <w:r w:rsidRPr="00B41CEC">
        <w:rPr>
          <w:sz w:val="22"/>
          <w:szCs w:val="22"/>
        </w:rPr>
        <w:t xml:space="preserve">12.1-hour-per-week benchmark reported by </w:t>
      </w:r>
      <w:r w:rsidRPr="00DB2D9F">
        <w:rPr>
          <w:i/>
          <w:sz w:val="22"/>
          <w:szCs w:val="22"/>
        </w:rPr>
        <w:t>The Washington Post</w:t>
      </w:r>
      <w:r w:rsidRPr="00B41CEC">
        <w:rPr>
          <w:sz w:val="22"/>
          <w:szCs w:val="22"/>
        </w:rPr>
        <w:t xml:space="preserve"> when it is in fact different.</w:t>
      </w:r>
    </w:p>
    <w:p w:rsidR="00BA7A78" w:rsidRPr="00B41CEC" w:rsidRDefault="00BA7A78" w:rsidP="00BA7A78">
      <w:pPr>
        <w:tabs>
          <w:tab w:val="left" w:pos="720"/>
        </w:tabs>
        <w:ind w:left="1440" w:hanging="1440"/>
        <w:rPr>
          <w:sz w:val="22"/>
          <w:szCs w:val="22"/>
        </w:rPr>
      </w:pPr>
    </w:p>
    <w:p w:rsidR="00BA7A78" w:rsidRPr="00185474" w:rsidRDefault="00BA7A78" w:rsidP="00BA7A78">
      <w:pPr>
        <w:tabs>
          <w:tab w:val="left" w:pos="720"/>
        </w:tabs>
        <w:ind w:left="1440" w:hanging="1440"/>
        <w:rPr>
          <w:sz w:val="22"/>
        </w:rPr>
      </w:pPr>
      <w:r>
        <w:rPr>
          <w:sz w:val="22"/>
        </w:rPr>
        <w:t>9.16</w:t>
      </w:r>
      <w:r>
        <w:rPr>
          <w:sz w:val="22"/>
        </w:rPr>
        <w:tab/>
        <w:t>(a)</w:t>
      </w:r>
      <w:r>
        <w:rPr>
          <w:sz w:val="22"/>
        </w:rPr>
        <w:tab/>
        <w:t xml:space="preserve">Test statistic: </w:t>
      </w:r>
      <w:r w:rsidRPr="00185474">
        <w:rPr>
          <w:position w:val="-28"/>
          <w:sz w:val="22"/>
        </w:rPr>
        <w:object w:dxaOrig="3540" w:dyaOrig="680">
          <v:shape id="_x0000_i1117" type="#_x0000_t75" style="width:177pt;height:34pt" o:ole="">
            <v:imagedata r:id="rId135" o:title=""/>
          </v:shape>
          <o:OLEObject Type="Embed" ProgID="Equation.3" ShapeID="_x0000_i1117" DrawAspect="Content" ObjectID="_1349714224" r:id="rId136"/>
        </w:object>
      </w:r>
      <w:r>
        <w:rPr>
          <w:sz w:val="22"/>
        </w:rPr>
        <w:t xml:space="preserve"> </w:t>
      </w:r>
    </w:p>
    <w:p w:rsidR="00BA7A78" w:rsidRDefault="00BA7A78" w:rsidP="00BA7A78">
      <w:pPr>
        <w:tabs>
          <w:tab w:val="left" w:pos="1440"/>
        </w:tabs>
        <w:ind w:left="1440" w:hanging="1440"/>
        <w:rPr>
          <w:sz w:val="22"/>
        </w:rPr>
      </w:pPr>
      <w:r>
        <w:rPr>
          <w:sz w:val="22"/>
        </w:rPr>
        <w:t>cont.</w:t>
      </w:r>
      <w:r>
        <w:rPr>
          <w:sz w:val="22"/>
        </w:rPr>
        <w:tab/>
        <w:t xml:space="preserve">Decision: Since </w:t>
      </w:r>
      <w:r>
        <w:rPr>
          <w:i/>
          <w:sz w:val="22"/>
        </w:rPr>
        <w:t>|Z</w:t>
      </w:r>
      <w:r>
        <w:rPr>
          <w:i/>
          <w:sz w:val="22"/>
          <w:vertAlign w:val="subscript"/>
        </w:rPr>
        <w:t>STAT</w:t>
      </w:r>
      <w:r>
        <w:rPr>
          <w:sz w:val="22"/>
        </w:rPr>
        <w:t xml:space="preserve">| &lt; 2.5758, do not reject </w:t>
      </w:r>
      <w:r w:rsidRPr="0079378A">
        <w:rPr>
          <w:position w:val="-12"/>
          <w:sz w:val="22"/>
        </w:rPr>
        <w:object w:dxaOrig="340" w:dyaOrig="360">
          <v:shape id="_x0000_i1118" type="#_x0000_t75" style="width:17pt;height:18pt" o:ole="" fillcolor="window">
            <v:imagedata r:id="rId137" o:title=""/>
          </v:shape>
          <o:OLEObject Type="Embed" ProgID="Equation.DSMT4" ShapeID="_x0000_i1118" DrawAspect="Content" ObjectID="_1349714225" r:id="rId138"/>
        </w:object>
      </w:r>
      <w:r>
        <w:rPr>
          <w:sz w:val="22"/>
        </w:rPr>
        <w:t xml:space="preserve">.  There is not enough evidence to conclude that </w:t>
      </w:r>
      <w:r w:rsidRPr="00D1250D">
        <w:rPr>
          <w:sz w:val="22"/>
        </w:rPr>
        <w:t xml:space="preserve">the mean amount of paint contained in 1-gallon cans purchased from a nationally known manufacturer is </w:t>
      </w:r>
      <w:r>
        <w:rPr>
          <w:sz w:val="22"/>
        </w:rPr>
        <w:t>different from</w:t>
      </w:r>
      <w:r w:rsidRPr="00D1250D">
        <w:rPr>
          <w:sz w:val="22"/>
        </w:rPr>
        <w:t xml:space="preserve"> 1 gallon</w:t>
      </w:r>
      <w:r>
        <w:rPr>
          <w:sz w:val="22"/>
        </w:rPr>
        <w:t>.</w:t>
      </w:r>
    </w:p>
    <w:p w:rsidR="00BA7A78" w:rsidRPr="00B6189A" w:rsidRDefault="00BA7A78" w:rsidP="00BA7A78">
      <w:pPr>
        <w:tabs>
          <w:tab w:val="left" w:pos="1440"/>
        </w:tabs>
        <w:ind w:left="1440" w:hanging="720"/>
        <w:rPr>
          <w:sz w:val="22"/>
        </w:rPr>
      </w:pPr>
      <w:r>
        <w:rPr>
          <w:sz w:val="22"/>
        </w:rPr>
        <w:t>(b)</w:t>
      </w:r>
      <w:r>
        <w:rPr>
          <w:sz w:val="22"/>
        </w:rPr>
        <w:tab/>
      </w:r>
      <w:r>
        <w:rPr>
          <w:i/>
          <w:sz w:val="22"/>
        </w:rPr>
        <w:t>p</w:t>
      </w:r>
      <w:r>
        <w:rPr>
          <w:sz w:val="22"/>
        </w:rPr>
        <w:t xml:space="preserve">-value = 0.0771.  </w:t>
      </w:r>
      <w:r w:rsidRPr="00B6189A">
        <w:rPr>
          <w:sz w:val="22"/>
        </w:rPr>
        <w:t xml:space="preserve">If the population </w:t>
      </w:r>
      <w:r w:rsidRPr="00D1250D">
        <w:rPr>
          <w:sz w:val="22"/>
        </w:rPr>
        <w:t>mean amount of paint contained in 1-gallon cans purchased from a nationally known manufacturer is actually 1 gallon</w:t>
      </w:r>
      <w:r w:rsidRPr="00B6189A">
        <w:rPr>
          <w:sz w:val="22"/>
        </w:rPr>
        <w:t xml:space="preserve">, the probability of obtaining a </w:t>
      </w:r>
      <w:r>
        <w:rPr>
          <w:sz w:val="22"/>
        </w:rPr>
        <w:t>test statistic</w:t>
      </w:r>
      <w:r w:rsidRPr="00B6189A">
        <w:rPr>
          <w:sz w:val="22"/>
        </w:rPr>
        <w:t xml:space="preserve"> that is more than </w:t>
      </w:r>
      <w:r>
        <w:rPr>
          <w:sz w:val="22"/>
        </w:rPr>
        <w:t>1.7678 standard error units away from 0 is 0.0771</w:t>
      </w:r>
      <w:r w:rsidRPr="00B6189A">
        <w:rPr>
          <w:sz w:val="22"/>
        </w:rPr>
        <w:t>.</w:t>
      </w:r>
    </w:p>
    <w:p w:rsidR="00BA7A78" w:rsidRDefault="00BA7A78" w:rsidP="00BA7A78">
      <w:pPr>
        <w:tabs>
          <w:tab w:val="left" w:pos="720"/>
          <w:tab w:val="left" w:pos="1440"/>
        </w:tabs>
        <w:ind w:left="720" w:right="-274" w:hanging="720"/>
        <w:rPr>
          <w:sz w:val="22"/>
        </w:rPr>
      </w:pPr>
      <w:r>
        <w:rPr>
          <w:sz w:val="22"/>
        </w:rPr>
        <w:tab/>
        <w:t>(c)</w:t>
      </w:r>
      <w:r>
        <w:rPr>
          <w:sz w:val="22"/>
        </w:rPr>
        <w:tab/>
        <w:t>PHStat output:</w:t>
      </w:r>
    </w:p>
    <w:tbl>
      <w:tblPr>
        <w:tblW w:w="0" w:type="auto"/>
        <w:tblInd w:w="1188" w:type="dxa"/>
        <w:tblLayout w:type="fixed"/>
        <w:tblLook w:val="0000"/>
      </w:tblPr>
      <w:tblGrid>
        <w:gridCol w:w="3187"/>
        <w:gridCol w:w="1325"/>
      </w:tblGrid>
      <w:tr w:rsidR="00BA7A78" w:rsidRPr="00D1250D">
        <w:tc>
          <w:tcPr>
            <w:tcW w:w="4512" w:type="dxa"/>
            <w:gridSpan w:val="2"/>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jc w:val="center"/>
              <w:rPr>
                <w:b/>
                <w:bCs/>
                <w:color w:val="000000"/>
                <w:sz w:val="20"/>
              </w:rPr>
            </w:pPr>
            <w:r w:rsidRPr="00D1250D">
              <w:rPr>
                <w:b/>
                <w:bCs/>
                <w:color w:val="000000"/>
                <w:sz w:val="20"/>
              </w:rPr>
              <w:t>Data</w:t>
            </w:r>
          </w:p>
        </w:tc>
      </w:tr>
      <w:tr w:rsidR="00BA7A78" w:rsidRPr="00D1250D">
        <w:tc>
          <w:tcPr>
            <w:tcW w:w="3187"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rPr>
                <w:b/>
                <w:bCs/>
                <w:color w:val="000000"/>
                <w:sz w:val="20"/>
              </w:rPr>
            </w:pPr>
            <w:r w:rsidRPr="00D1250D">
              <w:rPr>
                <w:b/>
                <w:bCs/>
                <w:color w:val="000000"/>
                <w:sz w:val="20"/>
              </w:rPr>
              <w:t>Population Standard Deviation</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jc w:val="right"/>
              <w:rPr>
                <w:b/>
                <w:bCs/>
                <w:color w:val="000000"/>
                <w:sz w:val="20"/>
              </w:rPr>
            </w:pPr>
            <w:r w:rsidRPr="00D1250D">
              <w:rPr>
                <w:b/>
                <w:bCs/>
                <w:color w:val="000000"/>
                <w:sz w:val="20"/>
              </w:rPr>
              <w:t>0.02</w:t>
            </w:r>
          </w:p>
        </w:tc>
      </w:tr>
      <w:tr w:rsidR="00BA7A78" w:rsidRPr="00D1250D">
        <w:tc>
          <w:tcPr>
            <w:tcW w:w="3187"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rPr>
                <w:b/>
                <w:bCs/>
                <w:color w:val="000000"/>
                <w:sz w:val="20"/>
              </w:rPr>
            </w:pPr>
            <w:r w:rsidRPr="00D1250D">
              <w:rPr>
                <w:b/>
                <w:bCs/>
                <w:color w:val="000000"/>
                <w:sz w:val="20"/>
              </w:rPr>
              <w:t>Sample Mean</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jc w:val="right"/>
              <w:rPr>
                <w:b/>
                <w:bCs/>
                <w:color w:val="000000"/>
                <w:sz w:val="20"/>
              </w:rPr>
            </w:pPr>
            <w:r w:rsidRPr="00D1250D">
              <w:rPr>
                <w:b/>
                <w:bCs/>
                <w:color w:val="000000"/>
                <w:sz w:val="20"/>
              </w:rPr>
              <w:t>0.995</w:t>
            </w:r>
          </w:p>
        </w:tc>
      </w:tr>
      <w:tr w:rsidR="00BA7A78" w:rsidRPr="00D1250D">
        <w:tc>
          <w:tcPr>
            <w:tcW w:w="3187"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rPr>
                <w:b/>
                <w:bCs/>
                <w:color w:val="000000"/>
                <w:sz w:val="20"/>
              </w:rPr>
            </w:pPr>
            <w:r w:rsidRPr="00D1250D">
              <w:rPr>
                <w:b/>
                <w:bCs/>
                <w:color w:val="000000"/>
                <w:sz w:val="20"/>
              </w:rPr>
              <w:t>Sample Size</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jc w:val="right"/>
              <w:rPr>
                <w:b/>
                <w:bCs/>
                <w:color w:val="000000"/>
                <w:sz w:val="20"/>
              </w:rPr>
            </w:pPr>
            <w:r w:rsidRPr="00D1250D">
              <w:rPr>
                <w:b/>
                <w:bCs/>
                <w:color w:val="000000"/>
                <w:sz w:val="20"/>
              </w:rPr>
              <w:t>50</w:t>
            </w:r>
          </w:p>
        </w:tc>
      </w:tr>
      <w:tr w:rsidR="00BA7A78" w:rsidRPr="00D1250D">
        <w:tc>
          <w:tcPr>
            <w:tcW w:w="3187"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rPr>
                <w:b/>
                <w:bCs/>
                <w:color w:val="000000"/>
                <w:sz w:val="20"/>
              </w:rPr>
            </w:pPr>
            <w:r w:rsidRPr="00D1250D">
              <w:rPr>
                <w:b/>
                <w:bCs/>
                <w:color w:val="000000"/>
                <w:sz w:val="20"/>
              </w:rPr>
              <w:t>Confidence Level</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jc w:val="right"/>
              <w:rPr>
                <w:b/>
                <w:bCs/>
                <w:color w:val="000000"/>
                <w:sz w:val="20"/>
              </w:rPr>
            </w:pPr>
            <w:r w:rsidRPr="00D1250D">
              <w:rPr>
                <w:b/>
                <w:bCs/>
                <w:color w:val="000000"/>
                <w:sz w:val="20"/>
              </w:rPr>
              <w:t>99%</w:t>
            </w:r>
          </w:p>
        </w:tc>
      </w:tr>
      <w:tr w:rsidR="00BA7A78" w:rsidRPr="00D1250D">
        <w:tc>
          <w:tcPr>
            <w:tcW w:w="3187" w:type="dxa"/>
            <w:tcBorders>
              <w:top w:val="single" w:sz="6" w:space="0" w:color="auto"/>
              <w:left w:val="single" w:sz="2" w:space="0" w:color="000000"/>
              <w:bottom w:val="single" w:sz="6" w:space="0" w:color="auto"/>
              <w:right w:val="single" w:sz="2" w:space="0" w:color="000000"/>
            </w:tcBorders>
            <w:shd w:val="solid" w:color="FFFFFF" w:fill="auto"/>
          </w:tcPr>
          <w:p w:rsidR="00BA7A78" w:rsidRPr="00D1250D" w:rsidRDefault="00BA7A78" w:rsidP="00B70C48">
            <w:pPr>
              <w:autoSpaceDE w:val="0"/>
              <w:autoSpaceDN w:val="0"/>
              <w:adjustRightInd w:val="0"/>
              <w:jc w:val="right"/>
              <w:rPr>
                <w:b/>
                <w:bCs/>
                <w:color w:val="000000"/>
                <w:sz w:val="20"/>
              </w:rPr>
            </w:pPr>
          </w:p>
        </w:tc>
        <w:tc>
          <w:tcPr>
            <w:tcW w:w="1325" w:type="dxa"/>
            <w:tcBorders>
              <w:top w:val="single" w:sz="6" w:space="0" w:color="auto"/>
              <w:left w:val="single" w:sz="2" w:space="0" w:color="000000"/>
              <w:bottom w:val="single" w:sz="6" w:space="0" w:color="auto"/>
              <w:right w:val="single" w:sz="2" w:space="0" w:color="000000"/>
            </w:tcBorders>
            <w:shd w:val="solid" w:color="FFFFFF" w:fill="auto"/>
          </w:tcPr>
          <w:p w:rsidR="00BA7A78" w:rsidRPr="00D1250D" w:rsidRDefault="00BA7A78" w:rsidP="00B70C48">
            <w:pPr>
              <w:autoSpaceDE w:val="0"/>
              <w:autoSpaceDN w:val="0"/>
              <w:adjustRightInd w:val="0"/>
              <w:jc w:val="right"/>
              <w:rPr>
                <w:b/>
                <w:bCs/>
                <w:color w:val="000000"/>
                <w:sz w:val="20"/>
              </w:rPr>
            </w:pPr>
          </w:p>
        </w:tc>
      </w:tr>
      <w:tr w:rsidR="00BA7A78" w:rsidRPr="00D1250D">
        <w:tc>
          <w:tcPr>
            <w:tcW w:w="3187" w:type="dxa"/>
            <w:tcBorders>
              <w:top w:val="single" w:sz="6" w:space="0" w:color="auto"/>
              <w:left w:val="single" w:sz="6" w:space="0" w:color="auto"/>
              <w:bottom w:val="single" w:sz="6" w:space="0" w:color="auto"/>
              <w:right w:val="nil"/>
            </w:tcBorders>
            <w:shd w:val="solid" w:color="FFFFFF" w:fill="auto"/>
          </w:tcPr>
          <w:p w:rsidR="00BA7A78" w:rsidRPr="00D1250D" w:rsidRDefault="00BA7A78" w:rsidP="00B70C48">
            <w:pPr>
              <w:autoSpaceDE w:val="0"/>
              <w:autoSpaceDN w:val="0"/>
              <w:adjustRightInd w:val="0"/>
              <w:jc w:val="center"/>
              <w:rPr>
                <w:color w:val="000000"/>
                <w:sz w:val="20"/>
              </w:rPr>
            </w:pPr>
            <w:r w:rsidRPr="00D1250D">
              <w:rPr>
                <w:color w:val="000000"/>
                <w:sz w:val="20"/>
              </w:rPr>
              <w:t>Intermediate Calculations</w:t>
            </w:r>
          </w:p>
        </w:tc>
        <w:tc>
          <w:tcPr>
            <w:tcW w:w="1325" w:type="dxa"/>
            <w:tcBorders>
              <w:top w:val="single" w:sz="6" w:space="0" w:color="auto"/>
              <w:left w:val="nil"/>
              <w:bottom w:val="single" w:sz="6" w:space="0" w:color="auto"/>
              <w:right w:val="single" w:sz="6" w:space="0" w:color="auto"/>
            </w:tcBorders>
            <w:shd w:val="solid" w:color="FFFFFF" w:fill="auto"/>
          </w:tcPr>
          <w:p w:rsidR="00BA7A78" w:rsidRPr="00D1250D" w:rsidRDefault="00BA7A78" w:rsidP="00B70C48">
            <w:pPr>
              <w:autoSpaceDE w:val="0"/>
              <w:autoSpaceDN w:val="0"/>
              <w:adjustRightInd w:val="0"/>
              <w:jc w:val="center"/>
              <w:rPr>
                <w:color w:val="000000"/>
                <w:sz w:val="20"/>
              </w:rPr>
            </w:pPr>
          </w:p>
        </w:tc>
      </w:tr>
      <w:tr w:rsidR="00BA7A78" w:rsidRPr="00D1250D">
        <w:tc>
          <w:tcPr>
            <w:tcW w:w="3187"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rPr>
                <w:color w:val="000000"/>
                <w:sz w:val="20"/>
              </w:rPr>
            </w:pPr>
            <w:r w:rsidRPr="00D1250D">
              <w:rPr>
                <w:color w:val="000000"/>
                <w:sz w:val="20"/>
              </w:rPr>
              <w:t>Standard Error of the Mean</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jc w:val="right"/>
              <w:rPr>
                <w:color w:val="000000"/>
                <w:sz w:val="20"/>
              </w:rPr>
            </w:pPr>
            <w:r w:rsidRPr="00D1250D">
              <w:rPr>
                <w:color w:val="000000"/>
                <w:sz w:val="20"/>
              </w:rPr>
              <w:t>0.002828427</w:t>
            </w:r>
          </w:p>
        </w:tc>
      </w:tr>
      <w:tr w:rsidR="00BA7A78" w:rsidRPr="00D1250D">
        <w:tc>
          <w:tcPr>
            <w:tcW w:w="3187"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rPr>
                <w:color w:val="000000"/>
                <w:sz w:val="20"/>
              </w:rPr>
            </w:pPr>
            <w:r w:rsidRPr="00D1250D">
              <w:rPr>
                <w:color w:val="000000"/>
                <w:sz w:val="20"/>
              </w:rPr>
              <w:t>Z Value</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jc w:val="right"/>
              <w:rPr>
                <w:color w:val="000000"/>
                <w:sz w:val="20"/>
              </w:rPr>
            </w:pPr>
            <w:r w:rsidRPr="00D1250D">
              <w:rPr>
                <w:color w:val="000000"/>
                <w:sz w:val="20"/>
              </w:rPr>
              <w:t>-2.5758293</w:t>
            </w:r>
          </w:p>
        </w:tc>
      </w:tr>
      <w:tr w:rsidR="00BA7A78" w:rsidRPr="00D1250D">
        <w:tc>
          <w:tcPr>
            <w:tcW w:w="3187"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rPr>
                <w:color w:val="000000"/>
                <w:sz w:val="20"/>
              </w:rPr>
            </w:pPr>
            <w:r w:rsidRPr="00D1250D">
              <w:rPr>
                <w:color w:val="000000"/>
                <w:sz w:val="20"/>
              </w:rPr>
              <w:t>Interval Half Width</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jc w:val="right"/>
              <w:rPr>
                <w:color w:val="000000"/>
                <w:sz w:val="20"/>
              </w:rPr>
            </w:pPr>
            <w:r w:rsidRPr="00D1250D">
              <w:rPr>
                <w:color w:val="000000"/>
                <w:sz w:val="20"/>
              </w:rPr>
              <w:t>0.007285545</w:t>
            </w:r>
          </w:p>
        </w:tc>
      </w:tr>
      <w:tr w:rsidR="00BA7A78" w:rsidRPr="00D1250D">
        <w:tc>
          <w:tcPr>
            <w:tcW w:w="3187" w:type="dxa"/>
            <w:tcBorders>
              <w:top w:val="single" w:sz="6" w:space="0" w:color="auto"/>
              <w:left w:val="single" w:sz="2" w:space="0" w:color="000000"/>
              <w:bottom w:val="single" w:sz="6" w:space="0" w:color="auto"/>
              <w:right w:val="single" w:sz="2" w:space="0" w:color="000000"/>
            </w:tcBorders>
            <w:shd w:val="solid" w:color="FFFFFF" w:fill="auto"/>
          </w:tcPr>
          <w:p w:rsidR="00BA7A78" w:rsidRPr="00D1250D" w:rsidRDefault="00BA7A78" w:rsidP="00B70C48">
            <w:pPr>
              <w:autoSpaceDE w:val="0"/>
              <w:autoSpaceDN w:val="0"/>
              <w:adjustRightInd w:val="0"/>
              <w:jc w:val="right"/>
              <w:rPr>
                <w:color w:val="000000"/>
                <w:sz w:val="20"/>
              </w:rPr>
            </w:pPr>
          </w:p>
        </w:tc>
        <w:tc>
          <w:tcPr>
            <w:tcW w:w="1325" w:type="dxa"/>
            <w:tcBorders>
              <w:top w:val="single" w:sz="6" w:space="0" w:color="auto"/>
              <w:left w:val="single" w:sz="2" w:space="0" w:color="000000"/>
              <w:bottom w:val="single" w:sz="6" w:space="0" w:color="auto"/>
              <w:right w:val="single" w:sz="2" w:space="0" w:color="000000"/>
            </w:tcBorders>
            <w:shd w:val="solid" w:color="FFFFFF" w:fill="auto"/>
          </w:tcPr>
          <w:p w:rsidR="00BA7A78" w:rsidRPr="00D1250D" w:rsidRDefault="00BA7A78" w:rsidP="00B70C48">
            <w:pPr>
              <w:autoSpaceDE w:val="0"/>
              <w:autoSpaceDN w:val="0"/>
              <w:adjustRightInd w:val="0"/>
              <w:jc w:val="right"/>
              <w:rPr>
                <w:color w:val="000000"/>
                <w:sz w:val="20"/>
              </w:rPr>
            </w:pPr>
          </w:p>
        </w:tc>
      </w:tr>
      <w:tr w:rsidR="00BA7A78" w:rsidRPr="00D1250D">
        <w:tc>
          <w:tcPr>
            <w:tcW w:w="3187" w:type="dxa"/>
            <w:tcBorders>
              <w:top w:val="single" w:sz="6" w:space="0" w:color="auto"/>
              <w:left w:val="single" w:sz="6" w:space="0" w:color="auto"/>
              <w:bottom w:val="single" w:sz="6" w:space="0" w:color="auto"/>
              <w:right w:val="nil"/>
            </w:tcBorders>
            <w:shd w:val="solid" w:color="FFFFFF" w:fill="auto"/>
          </w:tcPr>
          <w:p w:rsidR="00BA7A78" w:rsidRPr="00D1250D" w:rsidRDefault="00BA7A78" w:rsidP="00B70C48">
            <w:pPr>
              <w:autoSpaceDE w:val="0"/>
              <w:autoSpaceDN w:val="0"/>
              <w:adjustRightInd w:val="0"/>
              <w:jc w:val="center"/>
              <w:rPr>
                <w:b/>
                <w:bCs/>
                <w:color w:val="000000"/>
                <w:sz w:val="20"/>
              </w:rPr>
            </w:pPr>
            <w:r w:rsidRPr="00D1250D">
              <w:rPr>
                <w:b/>
                <w:bCs/>
                <w:color w:val="000000"/>
                <w:sz w:val="20"/>
              </w:rPr>
              <w:t>Confidence Interval</w:t>
            </w:r>
          </w:p>
        </w:tc>
        <w:tc>
          <w:tcPr>
            <w:tcW w:w="1325" w:type="dxa"/>
            <w:tcBorders>
              <w:top w:val="single" w:sz="6" w:space="0" w:color="auto"/>
              <w:left w:val="nil"/>
              <w:bottom w:val="single" w:sz="6" w:space="0" w:color="auto"/>
              <w:right w:val="single" w:sz="6" w:space="0" w:color="auto"/>
            </w:tcBorders>
            <w:shd w:val="solid" w:color="FFFFFF" w:fill="auto"/>
          </w:tcPr>
          <w:p w:rsidR="00BA7A78" w:rsidRPr="00D1250D" w:rsidRDefault="00BA7A78" w:rsidP="00B70C48">
            <w:pPr>
              <w:autoSpaceDE w:val="0"/>
              <w:autoSpaceDN w:val="0"/>
              <w:adjustRightInd w:val="0"/>
              <w:jc w:val="center"/>
              <w:rPr>
                <w:b/>
                <w:bCs/>
                <w:color w:val="000000"/>
                <w:sz w:val="20"/>
              </w:rPr>
            </w:pPr>
          </w:p>
        </w:tc>
      </w:tr>
      <w:tr w:rsidR="00BA7A78" w:rsidRPr="00D1250D">
        <w:tc>
          <w:tcPr>
            <w:tcW w:w="3187"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rPr>
                <w:b/>
                <w:bCs/>
                <w:color w:val="000000"/>
                <w:sz w:val="20"/>
              </w:rPr>
            </w:pPr>
            <w:r w:rsidRPr="00D1250D">
              <w:rPr>
                <w:b/>
                <w:bCs/>
                <w:color w:val="000000"/>
                <w:sz w:val="20"/>
              </w:rPr>
              <w:t>Interval Lower Limit</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jc w:val="right"/>
              <w:rPr>
                <w:b/>
                <w:bCs/>
                <w:color w:val="000000"/>
                <w:sz w:val="20"/>
              </w:rPr>
            </w:pPr>
            <w:r w:rsidRPr="00D1250D">
              <w:rPr>
                <w:b/>
                <w:bCs/>
                <w:color w:val="000000"/>
                <w:sz w:val="20"/>
              </w:rPr>
              <w:t>0.987714455</w:t>
            </w:r>
          </w:p>
        </w:tc>
      </w:tr>
      <w:tr w:rsidR="00BA7A78" w:rsidRPr="00D1250D">
        <w:tc>
          <w:tcPr>
            <w:tcW w:w="3187"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rPr>
                <w:b/>
                <w:bCs/>
                <w:color w:val="000000"/>
                <w:sz w:val="20"/>
              </w:rPr>
            </w:pPr>
            <w:r w:rsidRPr="00D1250D">
              <w:rPr>
                <w:b/>
                <w:bCs/>
                <w:color w:val="000000"/>
                <w:sz w:val="20"/>
              </w:rPr>
              <w:t>Interval Upper Limit</w:t>
            </w:r>
          </w:p>
        </w:tc>
        <w:tc>
          <w:tcPr>
            <w:tcW w:w="1325" w:type="dxa"/>
            <w:tcBorders>
              <w:top w:val="single" w:sz="6" w:space="0" w:color="auto"/>
              <w:left w:val="single" w:sz="6" w:space="0" w:color="auto"/>
              <w:bottom w:val="single" w:sz="6" w:space="0" w:color="auto"/>
              <w:right w:val="single" w:sz="6" w:space="0" w:color="auto"/>
            </w:tcBorders>
            <w:shd w:val="solid" w:color="FFFFFF" w:fill="auto"/>
          </w:tcPr>
          <w:p w:rsidR="00BA7A78" w:rsidRPr="00D1250D" w:rsidRDefault="00BA7A78" w:rsidP="00B70C48">
            <w:pPr>
              <w:autoSpaceDE w:val="0"/>
              <w:autoSpaceDN w:val="0"/>
              <w:adjustRightInd w:val="0"/>
              <w:jc w:val="right"/>
              <w:rPr>
                <w:b/>
                <w:bCs/>
                <w:color w:val="000000"/>
                <w:sz w:val="20"/>
              </w:rPr>
            </w:pPr>
            <w:r w:rsidRPr="00D1250D">
              <w:rPr>
                <w:b/>
                <w:bCs/>
                <w:color w:val="000000"/>
                <w:sz w:val="20"/>
              </w:rPr>
              <w:t>1.002285545</w:t>
            </w:r>
          </w:p>
        </w:tc>
      </w:tr>
    </w:tbl>
    <w:p w:rsidR="00BA7A78" w:rsidRDefault="00BA7A78" w:rsidP="00BA7A78">
      <w:pPr>
        <w:tabs>
          <w:tab w:val="left" w:pos="720"/>
          <w:tab w:val="left" w:pos="1440"/>
          <w:tab w:val="right" w:pos="9000"/>
        </w:tabs>
        <w:ind w:left="720" w:right="-274" w:hanging="720"/>
        <w:rPr>
          <w:sz w:val="22"/>
        </w:rPr>
      </w:pPr>
      <w:r>
        <w:rPr>
          <w:sz w:val="22"/>
        </w:rPr>
        <w:tab/>
      </w:r>
      <w:r>
        <w:rPr>
          <w:sz w:val="22"/>
        </w:rPr>
        <w:tab/>
      </w:r>
      <w:r w:rsidRPr="00B6189A">
        <w:rPr>
          <w:position w:val="-28"/>
          <w:sz w:val="22"/>
        </w:rPr>
        <w:object w:dxaOrig="3220" w:dyaOrig="660">
          <v:shape id="_x0000_i1119" type="#_x0000_t75" style="width:161pt;height:33pt" o:ole="">
            <v:imagedata r:id="rId139" o:title=""/>
          </v:shape>
          <o:OLEObject Type="Embed" ProgID="Equation.DSMT4" ShapeID="_x0000_i1119" DrawAspect="Content" ObjectID="_1349714226" r:id="rId140"/>
        </w:object>
      </w:r>
      <w:r>
        <w:rPr>
          <w:sz w:val="22"/>
        </w:rPr>
        <w:tab/>
      </w:r>
      <w:r w:rsidRPr="00B6189A">
        <w:rPr>
          <w:position w:val="-10"/>
          <w:sz w:val="22"/>
        </w:rPr>
        <w:object w:dxaOrig="1960" w:dyaOrig="320">
          <v:shape id="_x0000_i1120" type="#_x0000_t75" style="width:98pt;height:16pt" o:ole="">
            <v:imagedata r:id="rId141" o:title=""/>
          </v:shape>
          <o:OLEObject Type="Embed" ProgID="Equation.DSMT4" ShapeID="_x0000_i1120" DrawAspect="Content" ObjectID="_1349714227" r:id="rId142"/>
        </w:object>
      </w:r>
    </w:p>
    <w:p w:rsidR="00BA7A78" w:rsidRDefault="00BA7A78" w:rsidP="00BA7A78">
      <w:pPr>
        <w:tabs>
          <w:tab w:val="left" w:pos="1440"/>
          <w:tab w:val="right" w:pos="9000"/>
        </w:tabs>
        <w:ind w:left="1440" w:right="-274" w:hanging="720"/>
        <w:rPr>
          <w:sz w:val="22"/>
        </w:rPr>
      </w:pPr>
      <w:r>
        <w:rPr>
          <w:sz w:val="22"/>
        </w:rPr>
        <w:tab/>
      </w:r>
      <w:r>
        <w:rPr>
          <w:sz w:val="22"/>
        </w:rPr>
        <w:tab/>
        <w:t xml:space="preserve">You are 99% confident that </w:t>
      </w:r>
      <w:r w:rsidRPr="00D1250D">
        <w:rPr>
          <w:sz w:val="22"/>
        </w:rPr>
        <w:t>population mean amount of paint contained in 1-gallon cans purchased from a nationally known manufacturer is</w:t>
      </w:r>
      <w:r>
        <w:rPr>
          <w:sz w:val="22"/>
        </w:rPr>
        <w:t xml:space="preserve"> somewhere between 0.9877 and 1.0023 gallons.</w:t>
      </w:r>
    </w:p>
    <w:p w:rsidR="00BA7A78" w:rsidRDefault="00BA7A78" w:rsidP="00BA7A78">
      <w:pPr>
        <w:tabs>
          <w:tab w:val="left" w:pos="720"/>
          <w:tab w:val="left" w:pos="1440"/>
          <w:tab w:val="right" w:pos="9000"/>
        </w:tabs>
        <w:ind w:left="1440" w:right="-274" w:hanging="1440"/>
        <w:rPr>
          <w:sz w:val="22"/>
        </w:rPr>
      </w:pPr>
      <w:r>
        <w:rPr>
          <w:sz w:val="22"/>
        </w:rPr>
        <w:tab/>
        <w:t>(d)</w:t>
      </w:r>
      <w:r>
        <w:rPr>
          <w:sz w:val="22"/>
        </w:rPr>
        <w:tab/>
        <w:t xml:space="preserve">Since the 99% confidence interval does contain the hypothesized value of 1, you will not reject </w:t>
      </w:r>
      <w:r w:rsidRPr="0079378A">
        <w:rPr>
          <w:position w:val="-12"/>
          <w:sz w:val="22"/>
        </w:rPr>
        <w:object w:dxaOrig="340" w:dyaOrig="360">
          <v:shape id="_x0000_i1121" type="#_x0000_t75" style="width:17pt;height:18pt" o:ole="" fillcolor="window">
            <v:imagedata r:id="rId143" o:title=""/>
          </v:shape>
          <o:OLEObject Type="Embed" ProgID="Equation.DSMT4" ShapeID="_x0000_i1121" DrawAspect="Content" ObjectID="_1349714228" r:id="rId144"/>
        </w:object>
      </w:r>
      <w:r>
        <w:rPr>
          <w:sz w:val="22"/>
        </w:rPr>
        <w:t>.  The conclusions are the same.</w:t>
      </w:r>
    </w:p>
    <w:p w:rsidR="00BA7A78" w:rsidRDefault="00BA7A78" w:rsidP="00BA7A78">
      <w:pPr>
        <w:tabs>
          <w:tab w:val="left" w:pos="720"/>
        </w:tabs>
        <w:ind w:left="979" w:right="-274" w:hanging="979"/>
        <w:rPr>
          <w:sz w:val="22"/>
        </w:rPr>
      </w:pPr>
    </w:p>
    <w:p w:rsidR="00BA7A78" w:rsidRDefault="00BA7A78" w:rsidP="00BA7A78">
      <w:pPr>
        <w:tabs>
          <w:tab w:val="left" w:pos="720"/>
          <w:tab w:val="left" w:pos="1440"/>
        </w:tabs>
        <w:ind w:left="1800" w:hanging="1800"/>
        <w:rPr>
          <w:sz w:val="22"/>
        </w:rPr>
      </w:pPr>
    </w:p>
    <w:p w:rsidR="00BA7A78" w:rsidRDefault="00BA7A78" w:rsidP="00BA7A78">
      <w:pPr>
        <w:tabs>
          <w:tab w:val="left" w:pos="720"/>
          <w:tab w:val="left" w:pos="1440"/>
        </w:tabs>
        <w:ind w:left="1800" w:hanging="1800"/>
        <w:rPr>
          <w:sz w:val="22"/>
        </w:rPr>
      </w:pPr>
    </w:p>
    <w:p w:rsidR="00BA7A78" w:rsidRDefault="00BA7A78" w:rsidP="00BA7A78">
      <w:pPr>
        <w:tabs>
          <w:tab w:val="left" w:pos="720"/>
        </w:tabs>
        <w:ind w:left="1440" w:hanging="1440"/>
        <w:rPr>
          <w:sz w:val="22"/>
        </w:rPr>
      </w:pPr>
      <w:r>
        <w:rPr>
          <w:sz w:val="22"/>
        </w:rPr>
        <w:t>9.24</w:t>
      </w:r>
      <w:r>
        <w:rPr>
          <w:sz w:val="22"/>
        </w:rPr>
        <w:tab/>
        <w:t>PHStat output:</w:t>
      </w:r>
    </w:p>
    <w:tbl>
      <w:tblPr>
        <w:tblW w:w="0" w:type="auto"/>
        <w:tblInd w:w="828" w:type="dxa"/>
        <w:tblLayout w:type="fixed"/>
        <w:tblLook w:val="0000"/>
      </w:tblPr>
      <w:tblGrid>
        <w:gridCol w:w="2933"/>
        <w:gridCol w:w="1385"/>
      </w:tblGrid>
      <w:tr w:rsidR="00BA7A78" w:rsidRPr="00AA7FD9">
        <w:trPr>
          <w:trHeight w:val="20"/>
        </w:trPr>
        <w:tc>
          <w:tcPr>
            <w:tcW w:w="4318" w:type="dxa"/>
            <w:gridSpan w:val="2"/>
            <w:tcBorders>
              <w:top w:val="single" w:sz="2" w:space="0" w:color="000000"/>
              <w:left w:val="single" w:sz="2" w:space="0" w:color="000000"/>
              <w:bottom w:val="single" w:sz="2" w:space="0" w:color="000000"/>
              <w:right w:val="single" w:sz="2" w:space="0" w:color="000000"/>
            </w:tcBorders>
          </w:tcPr>
          <w:p w:rsidR="00BA7A78" w:rsidRPr="00AA7FD9" w:rsidRDefault="00BA7A78">
            <w:pPr>
              <w:autoSpaceDE w:val="0"/>
              <w:autoSpaceDN w:val="0"/>
              <w:adjustRightInd w:val="0"/>
              <w:rPr>
                <w:b/>
                <w:bCs/>
                <w:color w:val="000000"/>
                <w:sz w:val="20"/>
                <w:lang w:eastAsia="zh-CN"/>
              </w:rPr>
            </w:pPr>
            <w:r w:rsidRPr="00AA7FD9">
              <w:rPr>
                <w:b/>
                <w:bCs/>
                <w:color w:val="000000"/>
                <w:sz w:val="20"/>
                <w:lang w:eastAsia="zh-CN"/>
              </w:rPr>
              <w:t>t Test for Hypothesis of the Mean</w:t>
            </w:r>
          </w:p>
        </w:tc>
      </w:tr>
      <w:tr w:rsidR="00BA7A78" w:rsidRPr="00AA7FD9">
        <w:trPr>
          <w:trHeight w:val="20"/>
        </w:trPr>
        <w:tc>
          <w:tcPr>
            <w:tcW w:w="2933" w:type="dxa"/>
            <w:tcBorders>
              <w:top w:val="single" w:sz="6" w:space="0" w:color="auto"/>
              <w:left w:val="single" w:sz="6" w:space="0" w:color="auto"/>
              <w:bottom w:val="single" w:sz="6" w:space="0" w:color="auto"/>
              <w:right w:val="nil"/>
            </w:tcBorders>
          </w:tcPr>
          <w:p w:rsidR="00BA7A78" w:rsidRPr="00AA7FD9" w:rsidRDefault="00BA7A78">
            <w:pPr>
              <w:autoSpaceDE w:val="0"/>
              <w:autoSpaceDN w:val="0"/>
              <w:adjustRightInd w:val="0"/>
              <w:jc w:val="center"/>
              <w:rPr>
                <w:b/>
                <w:bCs/>
                <w:color w:val="000000"/>
                <w:sz w:val="20"/>
                <w:lang w:eastAsia="zh-CN"/>
              </w:rPr>
            </w:pPr>
            <w:r w:rsidRPr="00AA7FD9">
              <w:rPr>
                <w:b/>
                <w:bCs/>
                <w:color w:val="000000"/>
                <w:sz w:val="20"/>
                <w:lang w:eastAsia="zh-CN"/>
              </w:rPr>
              <w:t>Data</w:t>
            </w:r>
          </w:p>
        </w:tc>
        <w:tc>
          <w:tcPr>
            <w:tcW w:w="1385" w:type="dxa"/>
            <w:tcBorders>
              <w:top w:val="single" w:sz="6" w:space="0" w:color="auto"/>
              <w:left w:val="nil"/>
              <w:bottom w:val="single" w:sz="6" w:space="0" w:color="auto"/>
              <w:right w:val="single" w:sz="6" w:space="0" w:color="auto"/>
            </w:tcBorders>
          </w:tcPr>
          <w:p w:rsidR="00BA7A78" w:rsidRPr="00AA7FD9" w:rsidRDefault="00BA7A78">
            <w:pPr>
              <w:autoSpaceDE w:val="0"/>
              <w:autoSpaceDN w:val="0"/>
              <w:adjustRightInd w:val="0"/>
              <w:jc w:val="center"/>
              <w:rPr>
                <w:b/>
                <w:bCs/>
                <w:color w:val="000000"/>
                <w:sz w:val="20"/>
                <w:lang w:eastAsia="zh-CN"/>
              </w:rPr>
            </w:pPr>
          </w:p>
        </w:tc>
      </w:tr>
      <w:tr w:rsidR="00BA7A78" w:rsidRPr="00AA7FD9">
        <w:trPr>
          <w:trHeight w:val="20"/>
        </w:trPr>
        <w:tc>
          <w:tcPr>
            <w:tcW w:w="2933"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rPr>
                <w:b/>
                <w:bCs/>
                <w:color w:val="000000"/>
                <w:sz w:val="20"/>
                <w:lang w:eastAsia="zh-CN"/>
              </w:rPr>
            </w:pPr>
            <w:r w:rsidRPr="00AA7FD9">
              <w:rPr>
                <w:b/>
                <w:bCs/>
                <w:color w:val="000000"/>
                <w:sz w:val="20"/>
                <w:lang w:eastAsia="zh-CN"/>
              </w:rPr>
              <w:t xml:space="preserve">Null Hypothesis                </w:t>
            </w:r>
            <w:r>
              <w:rPr>
                <w:b/>
                <w:bCs/>
                <w:color w:val="000000"/>
                <w:sz w:val="20"/>
                <w:lang w:eastAsia="zh-CN"/>
              </w:rPr>
              <w:sym w:font="Symbol" w:char="F06D"/>
            </w:r>
            <w:r>
              <w:rPr>
                <w:b/>
                <w:bCs/>
                <w:color w:val="000000"/>
                <w:sz w:val="20"/>
                <w:lang w:eastAsia="zh-CN"/>
              </w:rPr>
              <w:t xml:space="preserve"> </w:t>
            </w:r>
            <w:r w:rsidRPr="00AA7FD9">
              <w:rPr>
                <w:b/>
                <w:bCs/>
                <w:color w:val="000000"/>
                <w:sz w:val="20"/>
                <w:lang w:eastAsia="zh-CN"/>
              </w:rPr>
              <w:t>=</w:t>
            </w:r>
          </w:p>
        </w:tc>
        <w:tc>
          <w:tcPr>
            <w:tcW w:w="1385"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jc w:val="right"/>
              <w:rPr>
                <w:b/>
                <w:bCs/>
                <w:color w:val="000000"/>
                <w:sz w:val="20"/>
                <w:lang w:eastAsia="zh-CN"/>
              </w:rPr>
            </w:pPr>
            <w:r w:rsidRPr="00AA7FD9">
              <w:rPr>
                <w:b/>
                <w:bCs/>
                <w:color w:val="000000"/>
                <w:sz w:val="20"/>
                <w:lang w:eastAsia="zh-CN"/>
              </w:rPr>
              <w:t>3.7</w:t>
            </w:r>
          </w:p>
        </w:tc>
      </w:tr>
      <w:tr w:rsidR="00BA7A78" w:rsidRPr="00AA7FD9">
        <w:trPr>
          <w:trHeight w:val="20"/>
        </w:trPr>
        <w:tc>
          <w:tcPr>
            <w:tcW w:w="2933"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rPr>
                <w:b/>
                <w:bCs/>
                <w:color w:val="000000"/>
                <w:sz w:val="20"/>
                <w:lang w:eastAsia="zh-CN"/>
              </w:rPr>
            </w:pPr>
            <w:r w:rsidRPr="00AA7FD9">
              <w:rPr>
                <w:b/>
                <w:bCs/>
                <w:color w:val="000000"/>
                <w:sz w:val="20"/>
                <w:lang w:eastAsia="zh-CN"/>
              </w:rPr>
              <w:t>Level of Significance</w:t>
            </w:r>
          </w:p>
        </w:tc>
        <w:tc>
          <w:tcPr>
            <w:tcW w:w="1385"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jc w:val="right"/>
              <w:rPr>
                <w:b/>
                <w:bCs/>
                <w:color w:val="000000"/>
                <w:sz w:val="20"/>
                <w:lang w:eastAsia="zh-CN"/>
              </w:rPr>
            </w:pPr>
            <w:r w:rsidRPr="00AA7FD9">
              <w:rPr>
                <w:b/>
                <w:bCs/>
                <w:color w:val="000000"/>
                <w:sz w:val="20"/>
                <w:lang w:eastAsia="zh-CN"/>
              </w:rPr>
              <w:t>0.05</w:t>
            </w:r>
          </w:p>
        </w:tc>
      </w:tr>
      <w:tr w:rsidR="00BA7A78" w:rsidRPr="00AA7FD9">
        <w:trPr>
          <w:trHeight w:val="20"/>
        </w:trPr>
        <w:tc>
          <w:tcPr>
            <w:tcW w:w="2933"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rPr>
                <w:b/>
                <w:bCs/>
                <w:color w:val="000000"/>
                <w:sz w:val="20"/>
                <w:lang w:eastAsia="zh-CN"/>
              </w:rPr>
            </w:pPr>
            <w:r w:rsidRPr="00AA7FD9">
              <w:rPr>
                <w:b/>
                <w:bCs/>
                <w:color w:val="000000"/>
                <w:sz w:val="20"/>
                <w:lang w:eastAsia="zh-CN"/>
              </w:rPr>
              <w:t>Sample Size</w:t>
            </w:r>
          </w:p>
        </w:tc>
        <w:tc>
          <w:tcPr>
            <w:tcW w:w="1385"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jc w:val="right"/>
              <w:rPr>
                <w:b/>
                <w:bCs/>
                <w:color w:val="000000"/>
                <w:sz w:val="20"/>
                <w:lang w:eastAsia="zh-CN"/>
              </w:rPr>
            </w:pPr>
            <w:r w:rsidRPr="00AA7FD9">
              <w:rPr>
                <w:b/>
                <w:bCs/>
                <w:color w:val="000000"/>
                <w:sz w:val="20"/>
                <w:lang w:eastAsia="zh-CN"/>
              </w:rPr>
              <w:t>64</w:t>
            </w:r>
          </w:p>
        </w:tc>
      </w:tr>
      <w:tr w:rsidR="00BA7A78" w:rsidRPr="00AA7FD9">
        <w:trPr>
          <w:trHeight w:val="20"/>
        </w:trPr>
        <w:tc>
          <w:tcPr>
            <w:tcW w:w="2933"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rPr>
                <w:b/>
                <w:bCs/>
                <w:color w:val="000000"/>
                <w:sz w:val="20"/>
                <w:lang w:eastAsia="zh-CN"/>
              </w:rPr>
            </w:pPr>
            <w:r w:rsidRPr="00AA7FD9">
              <w:rPr>
                <w:b/>
                <w:bCs/>
                <w:color w:val="000000"/>
                <w:sz w:val="20"/>
                <w:lang w:eastAsia="zh-CN"/>
              </w:rPr>
              <w:t>Sample Mean</w:t>
            </w:r>
          </w:p>
        </w:tc>
        <w:tc>
          <w:tcPr>
            <w:tcW w:w="1385"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jc w:val="right"/>
              <w:rPr>
                <w:b/>
                <w:bCs/>
                <w:color w:val="000000"/>
                <w:sz w:val="20"/>
                <w:lang w:eastAsia="zh-CN"/>
              </w:rPr>
            </w:pPr>
            <w:r w:rsidRPr="00AA7FD9">
              <w:rPr>
                <w:b/>
                <w:bCs/>
                <w:color w:val="000000"/>
                <w:sz w:val="20"/>
                <w:lang w:eastAsia="zh-CN"/>
              </w:rPr>
              <w:t>3.57</w:t>
            </w:r>
          </w:p>
        </w:tc>
      </w:tr>
      <w:tr w:rsidR="00BA7A78" w:rsidRPr="00AA7FD9">
        <w:trPr>
          <w:trHeight w:val="20"/>
        </w:trPr>
        <w:tc>
          <w:tcPr>
            <w:tcW w:w="2933"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rPr>
                <w:b/>
                <w:bCs/>
                <w:color w:val="000000"/>
                <w:sz w:val="20"/>
                <w:lang w:eastAsia="zh-CN"/>
              </w:rPr>
            </w:pPr>
            <w:r w:rsidRPr="00AA7FD9">
              <w:rPr>
                <w:b/>
                <w:bCs/>
                <w:color w:val="000000"/>
                <w:sz w:val="20"/>
                <w:lang w:eastAsia="zh-CN"/>
              </w:rPr>
              <w:t>Sample Standard Deviation</w:t>
            </w:r>
          </w:p>
        </w:tc>
        <w:tc>
          <w:tcPr>
            <w:tcW w:w="1385"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jc w:val="right"/>
              <w:rPr>
                <w:b/>
                <w:bCs/>
                <w:color w:val="000000"/>
                <w:sz w:val="20"/>
                <w:lang w:eastAsia="zh-CN"/>
              </w:rPr>
            </w:pPr>
            <w:r w:rsidRPr="00AA7FD9">
              <w:rPr>
                <w:b/>
                <w:bCs/>
                <w:color w:val="000000"/>
                <w:sz w:val="20"/>
                <w:lang w:eastAsia="zh-CN"/>
              </w:rPr>
              <w:t>0.8</w:t>
            </w:r>
          </w:p>
        </w:tc>
      </w:tr>
      <w:tr w:rsidR="00BA7A78" w:rsidRPr="00AA7FD9">
        <w:trPr>
          <w:trHeight w:val="20"/>
        </w:trPr>
        <w:tc>
          <w:tcPr>
            <w:tcW w:w="2933" w:type="dxa"/>
            <w:tcBorders>
              <w:top w:val="single" w:sz="6" w:space="0" w:color="auto"/>
              <w:left w:val="single" w:sz="6" w:space="0" w:color="auto"/>
              <w:bottom w:val="single" w:sz="6" w:space="0" w:color="auto"/>
              <w:right w:val="nil"/>
            </w:tcBorders>
          </w:tcPr>
          <w:p w:rsidR="00BA7A78" w:rsidRPr="00AA7FD9" w:rsidRDefault="00BA7A78">
            <w:pPr>
              <w:autoSpaceDE w:val="0"/>
              <w:autoSpaceDN w:val="0"/>
              <w:adjustRightInd w:val="0"/>
              <w:jc w:val="center"/>
              <w:rPr>
                <w:color w:val="000000"/>
                <w:sz w:val="20"/>
                <w:lang w:eastAsia="zh-CN"/>
              </w:rPr>
            </w:pPr>
            <w:r w:rsidRPr="00AA7FD9">
              <w:rPr>
                <w:color w:val="000000"/>
                <w:sz w:val="20"/>
                <w:lang w:eastAsia="zh-CN"/>
              </w:rPr>
              <w:t>Intermediate Calculations</w:t>
            </w:r>
          </w:p>
        </w:tc>
        <w:tc>
          <w:tcPr>
            <w:tcW w:w="1385" w:type="dxa"/>
            <w:tcBorders>
              <w:top w:val="single" w:sz="6" w:space="0" w:color="auto"/>
              <w:left w:val="nil"/>
              <w:bottom w:val="single" w:sz="6" w:space="0" w:color="auto"/>
              <w:right w:val="single" w:sz="6" w:space="0" w:color="auto"/>
            </w:tcBorders>
          </w:tcPr>
          <w:p w:rsidR="00BA7A78" w:rsidRPr="00AA7FD9" w:rsidRDefault="00BA7A78">
            <w:pPr>
              <w:autoSpaceDE w:val="0"/>
              <w:autoSpaceDN w:val="0"/>
              <w:adjustRightInd w:val="0"/>
              <w:jc w:val="center"/>
              <w:rPr>
                <w:color w:val="000000"/>
                <w:sz w:val="20"/>
                <w:lang w:eastAsia="zh-CN"/>
              </w:rPr>
            </w:pPr>
          </w:p>
        </w:tc>
      </w:tr>
      <w:tr w:rsidR="00BA7A78" w:rsidRPr="00AA7FD9">
        <w:trPr>
          <w:trHeight w:val="20"/>
        </w:trPr>
        <w:tc>
          <w:tcPr>
            <w:tcW w:w="2933"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rPr>
                <w:color w:val="000000"/>
                <w:sz w:val="20"/>
                <w:lang w:eastAsia="zh-CN"/>
              </w:rPr>
            </w:pPr>
            <w:r w:rsidRPr="00AA7FD9">
              <w:rPr>
                <w:color w:val="000000"/>
                <w:sz w:val="20"/>
                <w:lang w:eastAsia="zh-CN"/>
              </w:rPr>
              <w:t>Standard Error of the Mean</w:t>
            </w:r>
          </w:p>
        </w:tc>
        <w:tc>
          <w:tcPr>
            <w:tcW w:w="1385"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jc w:val="right"/>
              <w:rPr>
                <w:color w:val="000000"/>
                <w:sz w:val="20"/>
                <w:lang w:eastAsia="zh-CN"/>
              </w:rPr>
            </w:pPr>
            <w:r w:rsidRPr="00AA7FD9">
              <w:rPr>
                <w:color w:val="000000"/>
                <w:sz w:val="20"/>
                <w:lang w:eastAsia="zh-CN"/>
              </w:rPr>
              <w:t>0.1</w:t>
            </w:r>
          </w:p>
        </w:tc>
      </w:tr>
      <w:tr w:rsidR="00BA7A78" w:rsidRPr="00AA7FD9">
        <w:trPr>
          <w:trHeight w:val="20"/>
        </w:trPr>
        <w:tc>
          <w:tcPr>
            <w:tcW w:w="2933"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rPr>
                <w:color w:val="000000"/>
                <w:sz w:val="20"/>
                <w:lang w:eastAsia="zh-CN"/>
              </w:rPr>
            </w:pPr>
            <w:r w:rsidRPr="00AA7FD9">
              <w:rPr>
                <w:color w:val="000000"/>
                <w:sz w:val="20"/>
                <w:lang w:eastAsia="zh-CN"/>
              </w:rPr>
              <w:t>Degrees of Freedom</w:t>
            </w:r>
          </w:p>
        </w:tc>
        <w:tc>
          <w:tcPr>
            <w:tcW w:w="1385"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jc w:val="right"/>
              <w:rPr>
                <w:color w:val="000000"/>
                <w:sz w:val="20"/>
                <w:lang w:eastAsia="zh-CN"/>
              </w:rPr>
            </w:pPr>
            <w:r w:rsidRPr="00AA7FD9">
              <w:rPr>
                <w:color w:val="000000"/>
                <w:sz w:val="20"/>
                <w:lang w:eastAsia="zh-CN"/>
              </w:rPr>
              <w:t>63</w:t>
            </w:r>
          </w:p>
        </w:tc>
      </w:tr>
      <w:tr w:rsidR="00BA7A78" w:rsidRPr="00AA7FD9">
        <w:trPr>
          <w:trHeight w:val="20"/>
        </w:trPr>
        <w:tc>
          <w:tcPr>
            <w:tcW w:w="2933"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rPr>
                <w:b/>
                <w:bCs/>
                <w:color w:val="000000"/>
                <w:sz w:val="20"/>
                <w:lang w:eastAsia="zh-CN"/>
              </w:rPr>
            </w:pPr>
            <w:r w:rsidRPr="00AA7FD9">
              <w:rPr>
                <w:b/>
                <w:bCs/>
                <w:i/>
                <w:iCs/>
                <w:color w:val="000000"/>
                <w:sz w:val="20"/>
                <w:lang w:eastAsia="zh-CN"/>
              </w:rPr>
              <w:t>t</w:t>
            </w:r>
            <w:r w:rsidRPr="00AA7FD9">
              <w:rPr>
                <w:b/>
                <w:bCs/>
                <w:color w:val="000000"/>
                <w:sz w:val="20"/>
                <w:lang w:eastAsia="zh-CN"/>
              </w:rPr>
              <w:t xml:space="preserve"> Test Statistic</w:t>
            </w:r>
          </w:p>
        </w:tc>
        <w:tc>
          <w:tcPr>
            <w:tcW w:w="1385"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jc w:val="right"/>
              <w:rPr>
                <w:b/>
                <w:bCs/>
                <w:color w:val="000000"/>
                <w:sz w:val="20"/>
                <w:lang w:eastAsia="zh-CN"/>
              </w:rPr>
            </w:pPr>
            <w:r w:rsidRPr="00AA7FD9">
              <w:rPr>
                <w:b/>
                <w:bCs/>
                <w:color w:val="000000"/>
                <w:sz w:val="20"/>
                <w:lang w:eastAsia="zh-CN"/>
              </w:rPr>
              <w:t>-1.3</w:t>
            </w:r>
          </w:p>
        </w:tc>
      </w:tr>
      <w:tr w:rsidR="00BA7A78" w:rsidRPr="00AA7FD9">
        <w:trPr>
          <w:trHeight w:val="20"/>
        </w:trPr>
        <w:tc>
          <w:tcPr>
            <w:tcW w:w="4318" w:type="dxa"/>
            <w:gridSpan w:val="2"/>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jc w:val="center"/>
              <w:rPr>
                <w:b/>
                <w:bCs/>
                <w:color w:val="000000"/>
                <w:sz w:val="20"/>
                <w:lang w:eastAsia="zh-CN"/>
              </w:rPr>
            </w:pPr>
            <w:r w:rsidRPr="00AA7FD9">
              <w:rPr>
                <w:b/>
                <w:bCs/>
                <w:color w:val="000000"/>
                <w:sz w:val="20"/>
                <w:lang w:eastAsia="zh-CN"/>
              </w:rPr>
              <w:t>Two-Tail Test</w:t>
            </w:r>
          </w:p>
        </w:tc>
      </w:tr>
      <w:tr w:rsidR="00BA7A78" w:rsidRPr="00AA7FD9">
        <w:trPr>
          <w:trHeight w:val="20"/>
        </w:trPr>
        <w:tc>
          <w:tcPr>
            <w:tcW w:w="2933"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rPr>
                <w:b/>
                <w:bCs/>
                <w:color w:val="000000"/>
                <w:sz w:val="20"/>
                <w:lang w:eastAsia="zh-CN"/>
              </w:rPr>
            </w:pPr>
            <w:r w:rsidRPr="00AA7FD9">
              <w:rPr>
                <w:b/>
                <w:bCs/>
                <w:color w:val="000000"/>
                <w:sz w:val="20"/>
                <w:lang w:eastAsia="zh-CN"/>
              </w:rPr>
              <w:t>Lower Critical Value</w:t>
            </w:r>
          </w:p>
        </w:tc>
        <w:tc>
          <w:tcPr>
            <w:tcW w:w="1385"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jc w:val="right"/>
              <w:rPr>
                <w:b/>
                <w:bCs/>
                <w:color w:val="000000"/>
                <w:sz w:val="20"/>
                <w:lang w:eastAsia="zh-CN"/>
              </w:rPr>
            </w:pPr>
            <w:r w:rsidRPr="00AA7FD9">
              <w:rPr>
                <w:b/>
                <w:bCs/>
                <w:color w:val="000000"/>
                <w:sz w:val="20"/>
                <w:lang w:eastAsia="zh-CN"/>
              </w:rPr>
              <w:t>-1.9983405</w:t>
            </w:r>
          </w:p>
        </w:tc>
      </w:tr>
      <w:tr w:rsidR="00BA7A78" w:rsidRPr="00AA7FD9">
        <w:trPr>
          <w:trHeight w:val="20"/>
        </w:trPr>
        <w:tc>
          <w:tcPr>
            <w:tcW w:w="2933"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rPr>
                <w:b/>
                <w:bCs/>
                <w:color w:val="000000"/>
                <w:sz w:val="20"/>
                <w:lang w:eastAsia="zh-CN"/>
              </w:rPr>
            </w:pPr>
            <w:r w:rsidRPr="00AA7FD9">
              <w:rPr>
                <w:b/>
                <w:bCs/>
                <w:color w:val="000000"/>
                <w:sz w:val="20"/>
                <w:lang w:eastAsia="zh-CN"/>
              </w:rPr>
              <w:t>Upper Critical Value</w:t>
            </w:r>
          </w:p>
        </w:tc>
        <w:tc>
          <w:tcPr>
            <w:tcW w:w="1385"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jc w:val="right"/>
              <w:rPr>
                <w:b/>
                <w:bCs/>
                <w:color w:val="000000"/>
                <w:sz w:val="20"/>
                <w:lang w:eastAsia="zh-CN"/>
              </w:rPr>
            </w:pPr>
            <w:r w:rsidRPr="00AA7FD9">
              <w:rPr>
                <w:b/>
                <w:bCs/>
                <w:color w:val="000000"/>
                <w:sz w:val="20"/>
                <w:lang w:eastAsia="zh-CN"/>
              </w:rPr>
              <w:t>1.9983405</w:t>
            </w:r>
          </w:p>
        </w:tc>
      </w:tr>
      <w:tr w:rsidR="00BA7A78" w:rsidRPr="00AA7FD9">
        <w:trPr>
          <w:trHeight w:val="20"/>
        </w:trPr>
        <w:tc>
          <w:tcPr>
            <w:tcW w:w="2933"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rPr>
                <w:b/>
                <w:bCs/>
                <w:color w:val="000000"/>
                <w:sz w:val="20"/>
                <w:lang w:eastAsia="zh-CN"/>
              </w:rPr>
            </w:pPr>
            <w:r w:rsidRPr="00AA7FD9">
              <w:rPr>
                <w:b/>
                <w:bCs/>
                <w:i/>
                <w:iCs/>
                <w:color w:val="000000"/>
                <w:sz w:val="20"/>
                <w:lang w:eastAsia="zh-CN"/>
              </w:rPr>
              <w:t>p</w:t>
            </w:r>
            <w:r w:rsidRPr="00AA7FD9">
              <w:rPr>
                <w:b/>
                <w:bCs/>
                <w:color w:val="000000"/>
                <w:sz w:val="20"/>
                <w:lang w:eastAsia="zh-CN"/>
              </w:rPr>
              <w:t>-Value</w:t>
            </w:r>
          </w:p>
        </w:tc>
        <w:tc>
          <w:tcPr>
            <w:tcW w:w="1385" w:type="dxa"/>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jc w:val="right"/>
              <w:rPr>
                <w:b/>
                <w:bCs/>
                <w:color w:val="000000"/>
                <w:sz w:val="20"/>
                <w:lang w:eastAsia="zh-CN"/>
              </w:rPr>
            </w:pPr>
            <w:r w:rsidRPr="00AA7FD9">
              <w:rPr>
                <w:b/>
                <w:bCs/>
                <w:color w:val="000000"/>
                <w:sz w:val="20"/>
                <w:lang w:eastAsia="zh-CN"/>
              </w:rPr>
              <w:t>0.1983372</w:t>
            </w:r>
          </w:p>
        </w:tc>
      </w:tr>
      <w:tr w:rsidR="00BA7A78" w:rsidRPr="00AA7FD9">
        <w:trPr>
          <w:trHeight w:val="20"/>
        </w:trPr>
        <w:tc>
          <w:tcPr>
            <w:tcW w:w="4318" w:type="dxa"/>
            <w:gridSpan w:val="2"/>
            <w:tcBorders>
              <w:top w:val="single" w:sz="6" w:space="0" w:color="auto"/>
              <w:left w:val="single" w:sz="6" w:space="0" w:color="auto"/>
              <w:bottom w:val="single" w:sz="6" w:space="0" w:color="auto"/>
              <w:right w:val="single" w:sz="6" w:space="0" w:color="auto"/>
            </w:tcBorders>
          </w:tcPr>
          <w:p w:rsidR="00BA7A78" w:rsidRPr="00AA7FD9" w:rsidRDefault="00BA7A78">
            <w:pPr>
              <w:autoSpaceDE w:val="0"/>
              <w:autoSpaceDN w:val="0"/>
              <w:adjustRightInd w:val="0"/>
              <w:jc w:val="center"/>
              <w:rPr>
                <w:b/>
                <w:bCs/>
                <w:color w:val="000000"/>
                <w:sz w:val="20"/>
                <w:lang w:eastAsia="zh-CN"/>
              </w:rPr>
            </w:pPr>
            <w:r w:rsidRPr="00AA7FD9">
              <w:rPr>
                <w:b/>
                <w:bCs/>
                <w:color w:val="000000"/>
                <w:sz w:val="20"/>
                <w:lang w:eastAsia="zh-CN"/>
              </w:rPr>
              <w:t>Do not reject the null hypothesis</w:t>
            </w:r>
          </w:p>
        </w:tc>
      </w:tr>
    </w:tbl>
    <w:p w:rsidR="00BA7A78" w:rsidRDefault="00BA7A78" w:rsidP="00BA7A78">
      <w:pPr>
        <w:tabs>
          <w:tab w:val="left" w:pos="720"/>
        </w:tabs>
        <w:ind w:left="1440" w:hanging="1440"/>
        <w:rPr>
          <w:sz w:val="22"/>
        </w:rPr>
      </w:pPr>
      <w:r>
        <w:rPr>
          <w:sz w:val="22"/>
        </w:rPr>
        <w:tab/>
        <w:t>(a)</w:t>
      </w:r>
      <w:r>
        <w:rPr>
          <w:sz w:val="22"/>
        </w:rPr>
        <w:tab/>
      </w:r>
      <w:r w:rsidRPr="00185474">
        <w:rPr>
          <w:position w:val="-12"/>
          <w:sz w:val="22"/>
        </w:rPr>
        <w:object w:dxaOrig="1260" w:dyaOrig="360">
          <v:shape id="_x0000_i1122" type="#_x0000_t75" style="width:63pt;height:18pt" o:ole="">
            <v:imagedata r:id="rId145" o:title=""/>
          </v:shape>
          <o:OLEObject Type="Embed" ProgID="Equation.3" ShapeID="_x0000_i1122" DrawAspect="Content" ObjectID="_1349714229" r:id="rId146"/>
        </w:object>
      </w:r>
      <w:r>
        <w:rPr>
          <w:sz w:val="22"/>
        </w:rPr>
        <w:t xml:space="preserve">     </w:t>
      </w:r>
      <w:r w:rsidRPr="00185474">
        <w:rPr>
          <w:position w:val="-10"/>
          <w:sz w:val="22"/>
        </w:rPr>
        <w:object w:dxaOrig="1240" w:dyaOrig="340">
          <v:shape id="_x0000_i1123" type="#_x0000_t75" style="width:62pt;height:17pt" o:ole="">
            <v:imagedata r:id="rId147" o:title=""/>
          </v:shape>
          <o:OLEObject Type="Embed" ProgID="Equation.3" ShapeID="_x0000_i1123" DrawAspect="Content" ObjectID="_1349714230" r:id="rId148"/>
        </w:object>
      </w:r>
    </w:p>
    <w:p w:rsidR="00BA7A78" w:rsidRDefault="00BA7A78" w:rsidP="00BA7A78">
      <w:pPr>
        <w:tabs>
          <w:tab w:val="left" w:pos="720"/>
        </w:tabs>
        <w:ind w:left="1440" w:hanging="1440"/>
        <w:rPr>
          <w:sz w:val="22"/>
        </w:rPr>
      </w:pPr>
      <w:r>
        <w:rPr>
          <w:sz w:val="22"/>
        </w:rPr>
        <w:tab/>
      </w:r>
      <w:r>
        <w:rPr>
          <w:sz w:val="22"/>
        </w:rPr>
        <w:tab/>
        <w:t xml:space="preserve">Decision rule: Reject </w:t>
      </w:r>
      <w:r w:rsidRPr="0079378A">
        <w:rPr>
          <w:position w:val="-12"/>
          <w:sz w:val="22"/>
        </w:rPr>
        <w:object w:dxaOrig="340" w:dyaOrig="360">
          <v:shape id="_x0000_i1124" type="#_x0000_t75" style="width:17pt;height:18pt" o:ole="" fillcolor="window">
            <v:imagedata r:id="rId149" o:title=""/>
          </v:shape>
          <o:OLEObject Type="Embed" ProgID="Equation.DSMT4" ShapeID="_x0000_i1124" DrawAspect="Content" ObjectID="_1349714231" r:id="rId150"/>
        </w:object>
      </w:r>
      <w:r>
        <w:rPr>
          <w:sz w:val="22"/>
        </w:rPr>
        <w:t xml:space="preserve"> if </w:t>
      </w:r>
      <w:r>
        <w:rPr>
          <w:i/>
          <w:sz w:val="22"/>
        </w:rPr>
        <w:t>|t</w:t>
      </w:r>
      <w:r>
        <w:rPr>
          <w:i/>
          <w:sz w:val="22"/>
          <w:vertAlign w:val="subscript"/>
        </w:rPr>
        <w:t>STAT</w:t>
      </w:r>
      <w:r>
        <w:rPr>
          <w:i/>
          <w:sz w:val="22"/>
        </w:rPr>
        <w:t xml:space="preserve">| </w:t>
      </w:r>
      <w:r>
        <w:rPr>
          <w:sz w:val="22"/>
        </w:rPr>
        <w:t xml:space="preserve">&gt; 1.9983    </w:t>
      </w:r>
      <w:r>
        <w:rPr>
          <w:i/>
          <w:sz w:val="22"/>
        </w:rPr>
        <w:t>d.f.</w:t>
      </w:r>
      <w:r>
        <w:rPr>
          <w:sz w:val="22"/>
        </w:rPr>
        <w:t xml:space="preserve"> = 63</w:t>
      </w:r>
    </w:p>
    <w:p w:rsidR="00BA7A78" w:rsidRDefault="00BA7A78" w:rsidP="00BA7A78">
      <w:pPr>
        <w:tabs>
          <w:tab w:val="left" w:pos="720"/>
        </w:tabs>
        <w:ind w:left="1440" w:hanging="1440"/>
        <w:rPr>
          <w:sz w:val="22"/>
        </w:rPr>
      </w:pPr>
      <w:r>
        <w:rPr>
          <w:sz w:val="22"/>
        </w:rPr>
        <w:tab/>
      </w:r>
      <w:r>
        <w:rPr>
          <w:sz w:val="22"/>
        </w:rPr>
        <w:tab/>
        <w:t xml:space="preserve">Test statistic: </w:t>
      </w:r>
      <w:r w:rsidRPr="00185474">
        <w:rPr>
          <w:position w:val="-28"/>
          <w:sz w:val="22"/>
        </w:rPr>
        <w:object w:dxaOrig="3200" w:dyaOrig="680">
          <v:shape id="_x0000_i1125" type="#_x0000_t75" style="width:160pt;height:34pt" o:ole="">
            <v:imagedata r:id="rId151" o:title=""/>
          </v:shape>
          <o:OLEObject Type="Embed" ProgID="Equation.3" ShapeID="_x0000_i1125" DrawAspect="Content" ObjectID="_1349714232" r:id="rId152"/>
        </w:object>
      </w:r>
    </w:p>
    <w:p w:rsidR="00BA7A78" w:rsidRDefault="00BA7A78" w:rsidP="00BA7A78">
      <w:pPr>
        <w:tabs>
          <w:tab w:val="left" w:pos="1440"/>
        </w:tabs>
        <w:ind w:left="1440" w:hanging="720"/>
        <w:rPr>
          <w:sz w:val="22"/>
        </w:rPr>
      </w:pPr>
      <w:r>
        <w:rPr>
          <w:sz w:val="22"/>
        </w:rPr>
        <w:tab/>
        <w:t xml:space="preserve">Decision: Since </w:t>
      </w:r>
      <w:r>
        <w:rPr>
          <w:i/>
          <w:sz w:val="22"/>
        </w:rPr>
        <w:t>|t</w:t>
      </w:r>
      <w:r>
        <w:rPr>
          <w:i/>
          <w:sz w:val="22"/>
          <w:vertAlign w:val="subscript"/>
        </w:rPr>
        <w:t>STAT</w:t>
      </w:r>
      <w:r>
        <w:rPr>
          <w:sz w:val="22"/>
        </w:rPr>
        <w:t xml:space="preserve">| &lt; 1.9983, do not reject </w:t>
      </w:r>
      <w:r w:rsidRPr="0079378A">
        <w:rPr>
          <w:position w:val="-12"/>
          <w:sz w:val="22"/>
        </w:rPr>
        <w:object w:dxaOrig="340" w:dyaOrig="360">
          <v:shape id="_x0000_i1126" type="#_x0000_t75" style="width:17pt;height:18pt" o:ole="" fillcolor="window">
            <v:imagedata r:id="rId153" o:title=""/>
          </v:shape>
          <o:OLEObject Type="Embed" ProgID="Equation.DSMT4" ShapeID="_x0000_i1126" DrawAspect="Content" ObjectID="_1349714233" r:id="rId154"/>
        </w:object>
      </w:r>
      <w:r>
        <w:rPr>
          <w:sz w:val="22"/>
        </w:rPr>
        <w:t xml:space="preserve">.  There is not enough evidence to conclude that </w:t>
      </w:r>
      <w:r w:rsidRPr="00C071DF">
        <w:t xml:space="preserve">the population mean waiting time is </w:t>
      </w:r>
      <w:r>
        <w:t>different from</w:t>
      </w:r>
      <w:r w:rsidRPr="00C071DF">
        <w:t xml:space="preserve"> 3.7 minutes</w:t>
      </w:r>
      <w:r>
        <w:t xml:space="preserve"> at the 0.05 level of significance</w:t>
      </w:r>
      <w:r>
        <w:rPr>
          <w:sz w:val="22"/>
        </w:rPr>
        <w:t>.</w:t>
      </w:r>
    </w:p>
    <w:p w:rsidR="00BA7A78" w:rsidRDefault="00BA7A78" w:rsidP="00BA7A78">
      <w:pPr>
        <w:tabs>
          <w:tab w:val="left" w:pos="720"/>
        </w:tabs>
        <w:ind w:left="1440" w:hanging="1440"/>
        <w:rPr>
          <w:sz w:val="22"/>
        </w:rPr>
      </w:pPr>
      <w:r>
        <w:rPr>
          <w:sz w:val="22"/>
        </w:rPr>
        <w:tab/>
        <w:t>(b)</w:t>
      </w:r>
      <w:r>
        <w:rPr>
          <w:sz w:val="22"/>
        </w:rPr>
        <w:tab/>
        <w:t xml:space="preserve">The sample size of 64 is large enough to apply the Central Limit Theorem and, hence, you do not </w:t>
      </w:r>
      <w:r>
        <w:t xml:space="preserve">need to be concerned about the shape of the population distribution when conducting the </w:t>
      </w:r>
      <w:r w:rsidRPr="00FD7E46">
        <w:rPr>
          <w:i/>
        </w:rPr>
        <w:t>t</w:t>
      </w:r>
      <w:r>
        <w:t xml:space="preserve">-test in (a).  </w:t>
      </w:r>
      <w:r w:rsidRPr="00DE2FA3">
        <w:t xml:space="preserve">In general, the </w:t>
      </w:r>
      <w:r w:rsidRPr="00C45E5A">
        <w:rPr>
          <w:i/>
        </w:rPr>
        <w:t>t</w:t>
      </w:r>
      <w:r w:rsidRPr="00DE2FA3">
        <w:t xml:space="preserve"> test is appropriate for this sample size except for the case where the population is extremely skewed or bimodal.</w:t>
      </w:r>
    </w:p>
    <w:p w:rsidR="00BA7A78" w:rsidRDefault="00BA7A78" w:rsidP="00BA7A78">
      <w:pPr>
        <w:tabs>
          <w:tab w:val="left" w:pos="720"/>
        </w:tabs>
        <w:ind w:left="1440" w:hanging="1440"/>
        <w:rPr>
          <w:sz w:val="22"/>
        </w:rPr>
      </w:pPr>
    </w:p>
    <w:p w:rsidR="00BA7A78" w:rsidRDefault="00BA7A78" w:rsidP="00BA7A78">
      <w:pPr>
        <w:tabs>
          <w:tab w:val="left" w:pos="720"/>
        </w:tabs>
        <w:ind w:left="1440" w:hanging="1440"/>
        <w:rPr>
          <w:sz w:val="22"/>
        </w:rPr>
      </w:pPr>
      <w:r>
        <w:rPr>
          <w:sz w:val="22"/>
        </w:rPr>
        <w:t>9.31</w:t>
      </w:r>
      <w:r>
        <w:rPr>
          <w:sz w:val="22"/>
        </w:rPr>
        <w:tab/>
        <w:t xml:space="preserve">(a) </w:t>
      </w:r>
      <w:r>
        <w:rPr>
          <w:sz w:val="22"/>
        </w:rPr>
        <w:tab/>
        <w:t>PHStat output:</w:t>
      </w:r>
    </w:p>
    <w:tbl>
      <w:tblPr>
        <w:tblW w:w="0" w:type="auto"/>
        <w:tblInd w:w="1548" w:type="dxa"/>
        <w:tblLayout w:type="fixed"/>
        <w:tblLook w:val="0000"/>
      </w:tblPr>
      <w:tblGrid>
        <w:gridCol w:w="2870"/>
        <w:gridCol w:w="1540"/>
      </w:tblGrid>
      <w:tr w:rsidR="00BA7A78">
        <w:trPr>
          <w:trHeight w:val="228"/>
        </w:trPr>
        <w:tc>
          <w:tcPr>
            <w:tcW w:w="2870" w:type="dxa"/>
            <w:tcBorders>
              <w:top w:val="single" w:sz="6" w:space="0" w:color="auto"/>
              <w:left w:val="single" w:sz="6" w:space="0" w:color="auto"/>
              <w:bottom w:val="single" w:sz="6" w:space="0" w:color="auto"/>
              <w:right w:val="nil"/>
            </w:tcBorders>
          </w:tcPr>
          <w:p w:rsidR="00BA7A78" w:rsidRDefault="00BA7A78">
            <w:pPr>
              <w:autoSpaceDE w:val="0"/>
              <w:autoSpaceDN w:val="0"/>
              <w:adjustRightInd w:val="0"/>
              <w:jc w:val="center"/>
              <w:rPr>
                <w:rFonts w:ascii="Arial" w:hAnsi="Arial" w:cs="Arial"/>
                <w:b/>
                <w:bCs/>
                <w:color w:val="000000"/>
                <w:sz w:val="20"/>
                <w:lang w:eastAsia="zh-CN"/>
              </w:rPr>
            </w:pPr>
            <w:r>
              <w:rPr>
                <w:rFonts w:ascii="Arial" w:hAnsi="Arial" w:cs="Arial"/>
                <w:b/>
                <w:bCs/>
                <w:color w:val="000000"/>
                <w:sz w:val="20"/>
                <w:lang w:eastAsia="zh-CN"/>
              </w:rPr>
              <w:t>Data</w:t>
            </w:r>
          </w:p>
        </w:tc>
        <w:tc>
          <w:tcPr>
            <w:tcW w:w="1540" w:type="dxa"/>
            <w:tcBorders>
              <w:top w:val="single" w:sz="6" w:space="0" w:color="auto"/>
              <w:left w:val="nil"/>
              <w:bottom w:val="single" w:sz="6" w:space="0" w:color="auto"/>
              <w:right w:val="single" w:sz="6" w:space="0" w:color="auto"/>
            </w:tcBorders>
          </w:tcPr>
          <w:p w:rsidR="00BA7A78" w:rsidRDefault="00BA7A78">
            <w:pPr>
              <w:autoSpaceDE w:val="0"/>
              <w:autoSpaceDN w:val="0"/>
              <w:adjustRightInd w:val="0"/>
              <w:jc w:val="center"/>
              <w:rPr>
                <w:rFonts w:ascii="Arial" w:hAnsi="Arial" w:cs="Arial"/>
                <w:b/>
                <w:bCs/>
                <w:color w:val="000000"/>
                <w:sz w:val="20"/>
                <w:lang w:eastAsia="zh-CN"/>
              </w:rPr>
            </w:pPr>
          </w:p>
        </w:tc>
      </w:tr>
      <w:tr w:rsidR="00BA7A78">
        <w:trPr>
          <w:trHeight w:val="247"/>
        </w:trPr>
        <w:tc>
          <w:tcPr>
            <w:tcW w:w="287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rPr>
                <w:rFonts w:ascii="Arial" w:hAnsi="Arial" w:cs="Arial"/>
                <w:b/>
                <w:bCs/>
                <w:color w:val="000000"/>
                <w:sz w:val="20"/>
                <w:lang w:eastAsia="zh-CN"/>
              </w:rPr>
            </w:pPr>
            <w:r>
              <w:rPr>
                <w:rFonts w:ascii="Arial" w:hAnsi="Arial" w:cs="Arial"/>
                <w:b/>
                <w:bCs/>
                <w:color w:val="000000"/>
                <w:sz w:val="20"/>
                <w:lang w:eastAsia="zh-CN"/>
              </w:rPr>
              <w:t xml:space="preserve">Null Hypothesis                </w:t>
            </w:r>
            <w:r>
              <w:rPr>
                <w:rFonts w:ascii="Symbol" w:hAnsi="Symbol" w:cs="Symbol"/>
                <w:b/>
                <w:bCs/>
                <w:color w:val="000000"/>
                <w:sz w:val="20"/>
                <w:lang w:eastAsia="zh-CN"/>
              </w:rPr>
              <w:t></w:t>
            </w:r>
            <w:r>
              <w:rPr>
                <w:rFonts w:ascii="Arial" w:hAnsi="Arial" w:cs="Arial"/>
                <w:b/>
                <w:bCs/>
                <w:color w:val="000000"/>
                <w:sz w:val="20"/>
                <w:lang w:eastAsia="zh-CN"/>
              </w:rPr>
              <w:t>=</w:t>
            </w:r>
          </w:p>
        </w:tc>
        <w:tc>
          <w:tcPr>
            <w:tcW w:w="154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jc w:val="right"/>
              <w:rPr>
                <w:rFonts w:ascii="Arial" w:hAnsi="Arial" w:cs="Arial"/>
                <w:b/>
                <w:bCs/>
                <w:color w:val="000000"/>
                <w:sz w:val="20"/>
                <w:lang w:eastAsia="zh-CN"/>
              </w:rPr>
            </w:pPr>
            <w:r>
              <w:rPr>
                <w:rFonts w:ascii="Arial" w:hAnsi="Arial" w:cs="Arial"/>
                <w:b/>
                <w:bCs/>
                <w:color w:val="000000"/>
                <w:sz w:val="20"/>
                <w:lang w:eastAsia="zh-CN"/>
              </w:rPr>
              <w:t>20</w:t>
            </w:r>
          </w:p>
        </w:tc>
      </w:tr>
      <w:tr w:rsidR="00BA7A78">
        <w:trPr>
          <w:trHeight w:val="247"/>
        </w:trPr>
        <w:tc>
          <w:tcPr>
            <w:tcW w:w="287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rPr>
                <w:rFonts w:ascii="Arial" w:hAnsi="Arial" w:cs="Arial"/>
                <w:b/>
                <w:bCs/>
                <w:color w:val="000000"/>
                <w:sz w:val="20"/>
                <w:lang w:eastAsia="zh-CN"/>
              </w:rPr>
            </w:pPr>
            <w:r>
              <w:rPr>
                <w:rFonts w:ascii="Arial" w:hAnsi="Arial" w:cs="Arial"/>
                <w:b/>
                <w:bCs/>
                <w:color w:val="000000"/>
                <w:sz w:val="20"/>
                <w:lang w:eastAsia="zh-CN"/>
              </w:rPr>
              <w:t>Level of Significance</w:t>
            </w:r>
          </w:p>
        </w:tc>
        <w:tc>
          <w:tcPr>
            <w:tcW w:w="154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jc w:val="right"/>
              <w:rPr>
                <w:rFonts w:ascii="Arial" w:hAnsi="Arial" w:cs="Arial"/>
                <w:b/>
                <w:bCs/>
                <w:color w:val="000000"/>
                <w:sz w:val="20"/>
                <w:lang w:eastAsia="zh-CN"/>
              </w:rPr>
            </w:pPr>
            <w:r>
              <w:rPr>
                <w:rFonts w:ascii="Arial" w:hAnsi="Arial" w:cs="Arial"/>
                <w:b/>
                <w:bCs/>
                <w:color w:val="000000"/>
                <w:sz w:val="20"/>
                <w:lang w:eastAsia="zh-CN"/>
              </w:rPr>
              <w:t>0.05</w:t>
            </w:r>
          </w:p>
        </w:tc>
      </w:tr>
      <w:tr w:rsidR="00BA7A78">
        <w:trPr>
          <w:trHeight w:val="247"/>
        </w:trPr>
        <w:tc>
          <w:tcPr>
            <w:tcW w:w="287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rPr>
                <w:rFonts w:ascii="Arial" w:hAnsi="Arial" w:cs="Arial"/>
                <w:b/>
                <w:bCs/>
                <w:color w:val="000000"/>
                <w:sz w:val="20"/>
                <w:lang w:eastAsia="zh-CN"/>
              </w:rPr>
            </w:pPr>
            <w:r>
              <w:rPr>
                <w:rFonts w:ascii="Arial" w:hAnsi="Arial" w:cs="Arial"/>
                <w:b/>
                <w:bCs/>
                <w:color w:val="000000"/>
                <w:sz w:val="20"/>
                <w:lang w:eastAsia="zh-CN"/>
              </w:rPr>
              <w:t>Sample Size</w:t>
            </w:r>
          </w:p>
        </w:tc>
        <w:tc>
          <w:tcPr>
            <w:tcW w:w="154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jc w:val="right"/>
              <w:rPr>
                <w:rFonts w:ascii="Arial" w:hAnsi="Arial" w:cs="Arial"/>
                <w:b/>
                <w:bCs/>
                <w:color w:val="000000"/>
                <w:sz w:val="20"/>
                <w:lang w:eastAsia="zh-CN"/>
              </w:rPr>
            </w:pPr>
            <w:r>
              <w:rPr>
                <w:rFonts w:ascii="Arial" w:hAnsi="Arial" w:cs="Arial"/>
                <w:b/>
                <w:bCs/>
                <w:color w:val="000000"/>
                <w:sz w:val="20"/>
                <w:lang w:eastAsia="zh-CN"/>
              </w:rPr>
              <w:t>50</w:t>
            </w:r>
          </w:p>
        </w:tc>
      </w:tr>
      <w:tr w:rsidR="00BA7A78">
        <w:trPr>
          <w:trHeight w:val="247"/>
        </w:trPr>
        <w:tc>
          <w:tcPr>
            <w:tcW w:w="287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rPr>
                <w:rFonts w:ascii="Arial" w:hAnsi="Arial" w:cs="Arial"/>
                <w:b/>
                <w:bCs/>
                <w:color w:val="000000"/>
                <w:sz w:val="20"/>
                <w:lang w:eastAsia="zh-CN"/>
              </w:rPr>
            </w:pPr>
            <w:r>
              <w:rPr>
                <w:rFonts w:ascii="Arial" w:hAnsi="Arial" w:cs="Arial"/>
                <w:b/>
                <w:bCs/>
                <w:color w:val="000000"/>
                <w:sz w:val="20"/>
                <w:lang w:eastAsia="zh-CN"/>
              </w:rPr>
              <w:t>Sample Mean</w:t>
            </w:r>
          </w:p>
        </w:tc>
        <w:tc>
          <w:tcPr>
            <w:tcW w:w="154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jc w:val="right"/>
              <w:rPr>
                <w:rFonts w:ascii="Arial" w:hAnsi="Arial" w:cs="Arial"/>
                <w:b/>
                <w:bCs/>
                <w:color w:val="000000"/>
                <w:sz w:val="20"/>
                <w:lang w:eastAsia="zh-CN"/>
              </w:rPr>
            </w:pPr>
            <w:r>
              <w:rPr>
                <w:rFonts w:ascii="Arial" w:hAnsi="Arial" w:cs="Arial"/>
                <w:b/>
                <w:bCs/>
                <w:color w:val="000000"/>
                <w:sz w:val="20"/>
                <w:lang w:eastAsia="zh-CN"/>
              </w:rPr>
              <w:t>43.04</w:t>
            </w:r>
          </w:p>
        </w:tc>
      </w:tr>
      <w:tr w:rsidR="00BA7A78">
        <w:trPr>
          <w:trHeight w:val="247"/>
        </w:trPr>
        <w:tc>
          <w:tcPr>
            <w:tcW w:w="287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rPr>
                <w:rFonts w:ascii="Arial" w:hAnsi="Arial" w:cs="Arial"/>
                <w:b/>
                <w:bCs/>
                <w:color w:val="000000"/>
                <w:sz w:val="20"/>
                <w:lang w:eastAsia="zh-CN"/>
              </w:rPr>
            </w:pPr>
            <w:r>
              <w:rPr>
                <w:rFonts w:ascii="Arial" w:hAnsi="Arial" w:cs="Arial"/>
                <w:b/>
                <w:bCs/>
                <w:color w:val="000000"/>
                <w:sz w:val="20"/>
                <w:lang w:eastAsia="zh-CN"/>
              </w:rPr>
              <w:t>Sample Standard Deviation</w:t>
            </w:r>
          </w:p>
        </w:tc>
        <w:tc>
          <w:tcPr>
            <w:tcW w:w="154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jc w:val="right"/>
              <w:rPr>
                <w:rFonts w:ascii="Arial" w:hAnsi="Arial" w:cs="Arial"/>
                <w:b/>
                <w:bCs/>
                <w:color w:val="000000"/>
                <w:sz w:val="20"/>
                <w:lang w:eastAsia="zh-CN"/>
              </w:rPr>
            </w:pPr>
            <w:r>
              <w:rPr>
                <w:rFonts w:ascii="Arial" w:hAnsi="Arial" w:cs="Arial"/>
                <w:b/>
                <w:bCs/>
                <w:color w:val="000000"/>
                <w:sz w:val="20"/>
                <w:lang w:eastAsia="zh-CN"/>
              </w:rPr>
              <w:t>41.92605736</w:t>
            </w:r>
          </w:p>
        </w:tc>
      </w:tr>
      <w:tr w:rsidR="00BA7A78">
        <w:trPr>
          <w:trHeight w:val="247"/>
        </w:trPr>
        <w:tc>
          <w:tcPr>
            <w:tcW w:w="2870" w:type="dxa"/>
            <w:tcBorders>
              <w:top w:val="single" w:sz="6" w:space="0" w:color="auto"/>
              <w:left w:val="single" w:sz="2" w:space="0" w:color="000000"/>
              <w:bottom w:val="single" w:sz="6" w:space="0" w:color="auto"/>
              <w:right w:val="single" w:sz="2" w:space="0" w:color="000000"/>
            </w:tcBorders>
          </w:tcPr>
          <w:p w:rsidR="00BA7A78" w:rsidRDefault="00BA7A78">
            <w:pPr>
              <w:autoSpaceDE w:val="0"/>
              <w:autoSpaceDN w:val="0"/>
              <w:adjustRightInd w:val="0"/>
              <w:jc w:val="right"/>
              <w:rPr>
                <w:rFonts w:ascii="Arial" w:hAnsi="Arial" w:cs="Arial"/>
                <w:b/>
                <w:bCs/>
                <w:color w:val="000000"/>
                <w:sz w:val="20"/>
                <w:lang w:eastAsia="zh-CN"/>
              </w:rPr>
            </w:pPr>
          </w:p>
        </w:tc>
        <w:tc>
          <w:tcPr>
            <w:tcW w:w="1540" w:type="dxa"/>
            <w:tcBorders>
              <w:top w:val="single" w:sz="6" w:space="0" w:color="auto"/>
              <w:left w:val="single" w:sz="2" w:space="0" w:color="000000"/>
              <w:bottom w:val="single" w:sz="6" w:space="0" w:color="auto"/>
              <w:right w:val="single" w:sz="2" w:space="0" w:color="000000"/>
            </w:tcBorders>
          </w:tcPr>
          <w:p w:rsidR="00BA7A78" w:rsidRDefault="00BA7A78">
            <w:pPr>
              <w:autoSpaceDE w:val="0"/>
              <w:autoSpaceDN w:val="0"/>
              <w:adjustRightInd w:val="0"/>
              <w:jc w:val="right"/>
              <w:rPr>
                <w:rFonts w:ascii="Arial" w:hAnsi="Arial" w:cs="Arial"/>
                <w:b/>
                <w:bCs/>
                <w:color w:val="000000"/>
                <w:sz w:val="20"/>
                <w:lang w:eastAsia="zh-CN"/>
              </w:rPr>
            </w:pPr>
          </w:p>
        </w:tc>
      </w:tr>
      <w:tr w:rsidR="00BA7A78">
        <w:trPr>
          <w:trHeight w:val="247"/>
        </w:trPr>
        <w:tc>
          <w:tcPr>
            <w:tcW w:w="2870" w:type="dxa"/>
            <w:tcBorders>
              <w:top w:val="single" w:sz="6" w:space="0" w:color="auto"/>
              <w:left w:val="single" w:sz="6" w:space="0" w:color="auto"/>
              <w:bottom w:val="single" w:sz="6" w:space="0" w:color="auto"/>
              <w:right w:val="nil"/>
            </w:tcBorders>
          </w:tcPr>
          <w:p w:rsidR="00BA7A78" w:rsidRDefault="00BA7A78">
            <w:pPr>
              <w:autoSpaceDE w:val="0"/>
              <w:autoSpaceDN w:val="0"/>
              <w:adjustRightInd w:val="0"/>
              <w:jc w:val="center"/>
              <w:rPr>
                <w:rFonts w:ascii="Arial" w:hAnsi="Arial" w:cs="Arial"/>
                <w:color w:val="000000"/>
                <w:sz w:val="20"/>
                <w:lang w:eastAsia="zh-CN"/>
              </w:rPr>
            </w:pPr>
            <w:r>
              <w:rPr>
                <w:rFonts w:ascii="Arial" w:hAnsi="Arial" w:cs="Arial"/>
                <w:color w:val="000000"/>
                <w:sz w:val="20"/>
                <w:lang w:eastAsia="zh-CN"/>
              </w:rPr>
              <w:t>Intermediate Calculations</w:t>
            </w:r>
          </w:p>
        </w:tc>
        <w:tc>
          <w:tcPr>
            <w:tcW w:w="1540" w:type="dxa"/>
            <w:tcBorders>
              <w:top w:val="single" w:sz="6" w:space="0" w:color="auto"/>
              <w:left w:val="nil"/>
              <w:bottom w:val="single" w:sz="6" w:space="0" w:color="auto"/>
              <w:right w:val="single" w:sz="6" w:space="0" w:color="auto"/>
            </w:tcBorders>
          </w:tcPr>
          <w:p w:rsidR="00BA7A78" w:rsidRDefault="00BA7A78">
            <w:pPr>
              <w:autoSpaceDE w:val="0"/>
              <w:autoSpaceDN w:val="0"/>
              <w:adjustRightInd w:val="0"/>
              <w:jc w:val="center"/>
              <w:rPr>
                <w:rFonts w:ascii="Arial" w:hAnsi="Arial" w:cs="Arial"/>
                <w:color w:val="000000"/>
                <w:sz w:val="20"/>
                <w:lang w:eastAsia="zh-CN"/>
              </w:rPr>
            </w:pPr>
          </w:p>
        </w:tc>
      </w:tr>
      <w:tr w:rsidR="00BA7A78">
        <w:trPr>
          <w:trHeight w:val="247"/>
        </w:trPr>
        <w:tc>
          <w:tcPr>
            <w:tcW w:w="287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rPr>
                <w:rFonts w:ascii="Arial" w:hAnsi="Arial" w:cs="Arial"/>
                <w:color w:val="000000"/>
                <w:sz w:val="20"/>
                <w:lang w:eastAsia="zh-CN"/>
              </w:rPr>
            </w:pPr>
            <w:r>
              <w:rPr>
                <w:rFonts w:ascii="Arial" w:hAnsi="Arial" w:cs="Arial"/>
                <w:color w:val="000000"/>
                <w:sz w:val="20"/>
                <w:lang w:eastAsia="zh-CN"/>
              </w:rPr>
              <w:t>Standard Error of the Mean</w:t>
            </w:r>
          </w:p>
        </w:tc>
        <w:tc>
          <w:tcPr>
            <w:tcW w:w="154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jc w:val="right"/>
              <w:rPr>
                <w:rFonts w:ascii="Arial" w:hAnsi="Arial" w:cs="Arial"/>
                <w:color w:val="000000"/>
                <w:sz w:val="20"/>
                <w:lang w:eastAsia="zh-CN"/>
              </w:rPr>
            </w:pPr>
            <w:r>
              <w:rPr>
                <w:rFonts w:ascii="Arial" w:hAnsi="Arial" w:cs="Arial"/>
                <w:color w:val="000000"/>
                <w:sz w:val="20"/>
                <w:lang w:eastAsia="zh-CN"/>
              </w:rPr>
              <w:t>5.929239893</w:t>
            </w:r>
          </w:p>
        </w:tc>
      </w:tr>
      <w:tr w:rsidR="00BA7A78">
        <w:trPr>
          <w:trHeight w:val="247"/>
        </w:trPr>
        <w:tc>
          <w:tcPr>
            <w:tcW w:w="287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rPr>
                <w:rFonts w:ascii="Arial" w:hAnsi="Arial" w:cs="Arial"/>
                <w:color w:val="000000"/>
                <w:sz w:val="20"/>
                <w:lang w:eastAsia="zh-CN"/>
              </w:rPr>
            </w:pPr>
            <w:r>
              <w:rPr>
                <w:rFonts w:ascii="Arial" w:hAnsi="Arial" w:cs="Arial"/>
                <w:color w:val="000000"/>
                <w:sz w:val="20"/>
                <w:lang w:eastAsia="zh-CN"/>
              </w:rPr>
              <w:t>Degrees of Freedom</w:t>
            </w:r>
          </w:p>
        </w:tc>
        <w:tc>
          <w:tcPr>
            <w:tcW w:w="154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jc w:val="right"/>
              <w:rPr>
                <w:rFonts w:ascii="Arial" w:hAnsi="Arial" w:cs="Arial"/>
                <w:color w:val="000000"/>
                <w:sz w:val="20"/>
                <w:lang w:eastAsia="zh-CN"/>
              </w:rPr>
            </w:pPr>
            <w:r>
              <w:rPr>
                <w:rFonts w:ascii="Arial" w:hAnsi="Arial" w:cs="Arial"/>
                <w:color w:val="000000"/>
                <w:sz w:val="20"/>
                <w:lang w:eastAsia="zh-CN"/>
              </w:rPr>
              <w:t>49</w:t>
            </w:r>
          </w:p>
        </w:tc>
      </w:tr>
      <w:tr w:rsidR="00BA7A78">
        <w:trPr>
          <w:trHeight w:val="247"/>
        </w:trPr>
        <w:tc>
          <w:tcPr>
            <w:tcW w:w="287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rPr>
                <w:rFonts w:ascii="Arial" w:hAnsi="Arial" w:cs="Arial"/>
                <w:b/>
                <w:bCs/>
                <w:color w:val="000000"/>
                <w:sz w:val="20"/>
                <w:lang w:eastAsia="zh-CN"/>
              </w:rPr>
            </w:pPr>
            <w:r>
              <w:rPr>
                <w:rFonts w:ascii="Arial" w:hAnsi="Arial" w:cs="Arial"/>
                <w:b/>
                <w:bCs/>
                <w:i/>
                <w:iCs/>
                <w:color w:val="000000"/>
                <w:sz w:val="20"/>
                <w:lang w:eastAsia="zh-CN"/>
              </w:rPr>
              <w:t>t</w:t>
            </w:r>
            <w:r>
              <w:rPr>
                <w:rFonts w:ascii="Arial" w:hAnsi="Arial" w:cs="Arial"/>
                <w:b/>
                <w:bCs/>
                <w:color w:val="000000"/>
                <w:sz w:val="20"/>
                <w:lang w:eastAsia="zh-CN"/>
              </w:rPr>
              <w:t xml:space="preserve"> Test Statistic</w:t>
            </w:r>
          </w:p>
        </w:tc>
        <w:tc>
          <w:tcPr>
            <w:tcW w:w="154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jc w:val="right"/>
              <w:rPr>
                <w:rFonts w:ascii="Arial" w:hAnsi="Arial" w:cs="Arial"/>
                <w:b/>
                <w:bCs/>
                <w:color w:val="000000"/>
                <w:sz w:val="20"/>
                <w:lang w:eastAsia="zh-CN"/>
              </w:rPr>
            </w:pPr>
            <w:r>
              <w:rPr>
                <w:rFonts w:ascii="Arial" w:hAnsi="Arial" w:cs="Arial"/>
                <w:b/>
                <w:bCs/>
                <w:color w:val="000000"/>
                <w:sz w:val="20"/>
                <w:lang w:eastAsia="zh-CN"/>
              </w:rPr>
              <w:t>3.885826921</w:t>
            </w:r>
          </w:p>
        </w:tc>
      </w:tr>
      <w:tr w:rsidR="00BA7A78">
        <w:trPr>
          <w:trHeight w:val="247"/>
        </w:trPr>
        <w:tc>
          <w:tcPr>
            <w:tcW w:w="2870" w:type="dxa"/>
            <w:tcBorders>
              <w:top w:val="single" w:sz="6" w:space="0" w:color="auto"/>
              <w:left w:val="single" w:sz="2" w:space="0" w:color="000000"/>
              <w:bottom w:val="single" w:sz="6" w:space="0" w:color="auto"/>
              <w:right w:val="single" w:sz="2" w:space="0" w:color="000000"/>
            </w:tcBorders>
          </w:tcPr>
          <w:p w:rsidR="00BA7A78" w:rsidRDefault="00BA7A78">
            <w:pPr>
              <w:autoSpaceDE w:val="0"/>
              <w:autoSpaceDN w:val="0"/>
              <w:adjustRightInd w:val="0"/>
              <w:jc w:val="right"/>
              <w:rPr>
                <w:rFonts w:ascii="Arial" w:hAnsi="Arial" w:cs="Arial"/>
                <w:color w:val="000000"/>
                <w:sz w:val="20"/>
                <w:lang w:eastAsia="zh-CN"/>
              </w:rPr>
            </w:pPr>
          </w:p>
        </w:tc>
        <w:tc>
          <w:tcPr>
            <w:tcW w:w="1540" w:type="dxa"/>
            <w:tcBorders>
              <w:top w:val="single" w:sz="6" w:space="0" w:color="auto"/>
              <w:left w:val="single" w:sz="2" w:space="0" w:color="000000"/>
              <w:bottom w:val="single" w:sz="6" w:space="0" w:color="auto"/>
              <w:right w:val="single" w:sz="2" w:space="0" w:color="000000"/>
            </w:tcBorders>
          </w:tcPr>
          <w:p w:rsidR="00BA7A78" w:rsidRDefault="00BA7A78">
            <w:pPr>
              <w:autoSpaceDE w:val="0"/>
              <w:autoSpaceDN w:val="0"/>
              <w:adjustRightInd w:val="0"/>
              <w:jc w:val="right"/>
              <w:rPr>
                <w:rFonts w:ascii="Arial" w:hAnsi="Arial" w:cs="Arial"/>
                <w:color w:val="000000"/>
                <w:sz w:val="20"/>
                <w:lang w:eastAsia="zh-CN"/>
              </w:rPr>
            </w:pPr>
          </w:p>
        </w:tc>
      </w:tr>
      <w:tr w:rsidR="00BA7A78">
        <w:trPr>
          <w:trHeight w:val="247"/>
        </w:trPr>
        <w:tc>
          <w:tcPr>
            <w:tcW w:w="4410" w:type="dxa"/>
            <w:gridSpan w:val="2"/>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jc w:val="center"/>
              <w:rPr>
                <w:rFonts w:ascii="Arial" w:hAnsi="Arial" w:cs="Arial"/>
                <w:b/>
                <w:bCs/>
                <w:color w:val="000000"/>
                <w:sz w:val="20"/>
                <w:lang w:eastAsia="zh-CN"/>
              </w:rPr>
            </w:pPr>
            <w:r>
              <w:rPr>
                <w:rFonts w:ascii="Arial" w:hAnsi="Arial" w:cs="Arial"/>
                <w:b/>
                <w:bCs/>
                <w:color w:val="000000"/>
                <w:sz w:val="20"/>
                <w:lang w:eastAsia="zh-CN"/>
              </w:rPr>
              <w:t>Two-Tail Test</w:t>
            </w:r>
          </w:p>
        </w:tc>
      </w:tr>
      <w:tr w:rsidR="00BA7A78">
        <w:trPr>
          <w:trHeight w:val="247"/>
        </w:trPr>
        <w:tc>
          <w:tcPr>
            <w:tcW w:w="287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rPr>
                <w:rFonts w:ascii="Arial" w:hAnsi="Arial" w:cs="Arial"/>
                <w:b/>
                <w:bCs/>
                <w:color w:val="000000"/>
                <w:sz w:val="20"/>
                <w:lang w:eastAsia="zh-CN"/>
              </w:rPr>
            </w:pPr>
            <w:r>
              <w:rPr>
                <w:rFonts w:ascii="Arial" w:hAnsi="Arial" w:cs="Arial"/>
                <w:b/>
                <w:bCs/>
                <w:color w:val="000000"/>
                <w:sz w:val="20"/>
                <w:lang w:eastAsia="zh-CN"/>
              </w:rPr>
              <w:t>Lower Critical Value</w:t>
            </w:r>
          </w:p>
        </w:tc>
        <w:tc>
          <w:tcPr>
            <w:tcW w:w="154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jc w:val="right"/>
              <w:rPr>
                <w:rFonts w:ascii="Arial" w:hAnsi="Arial" w:cs="Arial"/>
                <w:b/>
                <w:bCs/>
                <w:color w:val="000000"/>
                <w:sz w:val="20"/>
                <w:lang w:eastAsia="zh-CN"/>
              </w:rPr>
            </w:pPr>
            <w:r>
              <w:rPr>
                <w:rFonts w:ascii="Arial" w:hAnsi="Arial" w:cs="Arial"/>
                <w:b/>
                <w:bCs/>
                <w:color w:val="000000"/>
                <w:sz w:val="20"/>
                <w:lang w:eastAsia="zh-CN"/>
              </w:rPr>
              <w:t>-2.009575199</w:t>
            </w:r>
          </w:p>
        </w:tc>
      </w:tr>
      <w:tr w:rsidR="00BA7A78">
        <w:trPr>
          <w:trHeight w:val="247"/>
        </w:trPr>
        <w:tc>
          <w:tcPr>
            <w:tcW w:w="287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rPr>
                <w:rFonts w:ascii="Arial" w:hAnsi="Arial" w:cs="Arial"/>
                <w:b/>
                <w:bCs/>
                <w:color w:val="000000"/>
                <w:sz w:val="20"/>
                <w:lang w:eastAsia="zh-CN"/>
              </w:rPr>
            </w:pPr>
            <w:r>
              <w:rPr>
                <w:rFonts w:ascii="Arial" w:hAnsi="Arial" w:cs="Arial"/>
                <w:b/>
                <w:bCs/>
                <w:color w:val="000000"/>
                <w:sz w:val="20"/>
                <w:lang w:eastAsia="zh-CN"/>
              </w:rPr>
              <w:t>Upper Critical Value</w:t>
            </w:r>
          </w:p>
        </w:tc>
        <w:tc>
          <w:tcPr>
            <w:tcW w:w="154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jc w:val="right"/>
              <w:rPr>
                <w:rFonts w:ascii="Arial" w:hAnsi="Arial" w:cs="Arial"/>
                <w:b/>
                <w:bCs/>
                <w:color w:val="000000"/>
                <w:sz w:val="20"/>
                <w:lang w:eastAsia="zh-CN"/>
              </w:rPr>
            </w:pPr>
            <w:r>
              <w:rPr>
                <w:rFonts w:ascii="Arial" w:hAnsi="Arial" w:cs="Arial"/>
                <w:b/>
                <w:bCs/>
                <w:color w:val="000000"/>
                <w:sz w:val="20"/>
                <w:lang w:eastAsia="zh-CN"/>
              </w:rPr>
              <w:t>2.009575199</w:t>
            </w:r>
          </w:p>
        </w:tc>
      </w:tr>
      <w:tr w:rsidR="00BA7A78">
        <w:trPr>
          <w:trHeight w:val="247"/>
        </w:trPr>
        <w:tc>
          <w:tcPr>
            <w:tcW w:w="287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rPr>
                <w:rFonts w:ascii="Arial" w:hAnsi="Arial" w:cs="Arial"/>
                <w:b/>
                <w:bCs/>
                <w:color w:val="000000"/>
                <w:sz w:val="20"/>
                <w:lang w:eastAsia="zh-CN"/>
              </w:rPr>
            </w:pPr>
            <w:r>
              <w:rPr>
                <w:rFonts w:ascii="Arial" w:hAnsi="Arial" w:cs="Arial"/>
                <w:b/>
                <w:bCs/>
                <w:i/>
                <w:iCs/>
                <w:color w:val="000000"/>
                <w:sz w:val="20"/>
                <w:lang w:eastAsia="zh-CN"/>
              </w:rPr>
              <w:t>p</w:t>
            </w:r>
            <w:r>
              <w:rPr>
                <w:rFonts w:ascii="Arial" w:hAnsi="Arial" w:cs="Arial"/>
                <w:b/>
                <w:bCs/>
                <w:color w:val="000000"/>
                <w:sz w:val="20"/>
                <w:lang w:eastAsia="zh-CN"/>
              </w:rPr>
              <w:t>-Value</w:t>
            </w:r>
          </w:p>
        </w:tc>
        <w:tc>
          <w:tcPr>
            <w:tcW w:w="1540" w:type="dxa"/>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jc w:val="right"/>
              <w:rPr>
                <w:rFonts w:ascii="Arial" w:hAnsi="Arial" w:cs="Arial"/>
                <w:b/>
                <w:bCs/>
                <w:color w:val="000000"/>
                <w:sz w:val="20"/>
                <w:lang w:eastAsia="zh-CN"/>
              </w:rPr>
            </w:pPr>
            <w:r>
              <w:rPr>
                <w:rFonts w:ascii="Arial" w:hAnsi="Arial" w:cs="Arial"/>
                <w:b/>
                <w:bCs/>
                <w:color w:val="000000"/>
                <w:sz w:val="20"/>
                <w:lang w:eastAsia="zh-CN"/>
              </w:rPr>
              <w:t>0.000306263</w:t>
            </w:r>
          </w:p>
        </w:tc>
      </w:tr>
      <w:tr w:rsidR="00BA7A78">
        <w:trPr>
          <w:trHeight w:val="247"/>
        </w:trPr>
        <w:tc>
          <w:tcPr>
            <w:tcW w:w="4410" w:type="dxa"/>
            <w:gridSpan w:val="2"/>
            <w:tcBorders>
              <w:top w:val="single" w:sz="6" w:space="0" w:color="auto"/>
              <w:left w:val="single" w:sz="6" w:space="0" w:color="auto"/>
              <w:bottom w:val="single" w:sz="6" w:space="0" w:color="auto"/>
              <w:right w:val="single" w:sz="6" w:space="0" w:color="auto"/>
            </w:tcBorders>
          </w:tcPr>
          <w:p w:rsidR="00BA7A78" w:rsidRDefault="00BA7A78">
            <w:pPr>
              <w:autoSpaceDE w:val="0"/>
              <w:autoSpaceDN w:val="0"/>
              <w:adjustRightInd w:val="0"/>
              <w:jc w:val="center"/>
              <w:rPr>
                <w:rFonts w:ascii="Arial" w:hAnsi="Arial" w:cs="Arial"/>
                <w:b/>
                <w:bCs/>
                <w:color w:val="000000"/>
                <w:sz w:val="20"/>
                <w:lang w:eastAsia="zh-CN"/>
              </w:rPr>
            </w:pPr>
            <w:r>
              <w:rPr>
                <w:rFonts w:ascii="Arial" w:hAnsi="Arial" w:cs="Arial"/>
                <w:b/>
                <w:bCs/>
                <w:color w:val="000000"/>
                <w:sz w:val="20"/>
                <w:lang w:eastAsia="zh-CN"/>
              </w:rPr>
              <w:t>Reject the null hypothesis</w:t>
            </w:r>
          </w:p>
        </w:tc>
      </w:tr>
    </w:tbl>
    <w:p w:rsidR="00BA7A78" w:rsidRDefault="00BA7A78" w:rsidP="00BA7A78">
      <w:pPr>
        <w:tabs>
          <w:tab w:val="left" w:pos="720"/>
        </w:tabs>
        <w:ind w:left="1440" w:hanging="1440"/>
        <w:rPr>
          <w:sz w:val="22"/>
        </w:rPr>
      </w:pPr>
      <w:r>
        <w:rPr>
          <w:sz w:val="22"/>
        </w:rPr>
        <w:tab/>
      </w:r>
      <w:r>
        <w:rPr>
          <w:sz w:val="22"/>
        </w:rPr>
        <w:tab/>
      </w:r>
      <w:r w:rsidRPr="00185474">
        <w:rPr>
          <w:position w:val="-12"/>
          <w:sz w:val="22"/>
        </w:rPr>
        <w:object w:dxaOrig="1200" w:dyaOrig="360">
          <v:shape id="_x0000_i1127" type="#_x0000_t75" style="width:60pt;height:18pt" o:ole="">
            <v:imagedata r:id="rId155" o:title=""/>
          </v:shape>
          <o:OLEObject Type="Embed" ProgID="Equation.3" ShapeID="_x0000_i1127" DrawAspect="Content" ObjectID="_1349714234" r:id="rId156"/>
        </w:object>
      </w:r>
      <w:r>
        <w:rPr>
          <w:sz w:val="22"/>
        </w:rPr>
        <w:t xml:space="preserve">     </w:t>
      </w:r>
      <w:r w:rsidRPr="00185474">
        <w:rPr>
          <w:position w:val="-10"/>
          <w:sz w:val="22"/>
        </w:rPr>
        <w:object w:dxaOrig="1180" w:dyaOrig="340">
          <v:shape id="_x0000_i1128" type="#_x0000_t75" style="width:59pt;height:17pt" o:ole="">
            <v:imagedata r:id="rId157" o:title=""/>
          </v:shape>
          <o:OLEObject Type="Embed" ProgID="Equation.3" ShapeID="_x0000_i1128" DrawAspect="Content" ObjectID="_1349714235" r:id="rId158"/>
        </w:object>
      </w:r>
    </w:p>
    <w:p w:rsidR="00BA7A78" w:rsidRDefault="00BA7A78" w:rsidP="00BA7A78">
      <w:pPr>
        <w:tabs>
          <w:tab w:val="left" w:pos="720"/>
        </w:tabs>
        <w:ind w:left="1440" w:hanging="1440"/>
        <w:rPr>
          <w:sz w:val="22"/>
        </w:rPr>
      </w:pPr>
      <w:r>
        <w:rPr>
          <w:sz w:val="22"/>
        </w:rPr>
        <w:tab/>
      </w:r>
      <w:r>
        <w:rPr>
          <w:sz w:val="22"/>
        </w:rPr>
        <w:tab/>
        <w:t xml:space="preserve">Decision rule: Reject </w:t>
      </w:r>
      <w:r w:rsidRPr="0079378A">
        <w:rPr>
          <w:position w:val="-12"/>
          <w:sz w:val="22"/>
        </w:rPr>
        <w:object w:dxaOrig="340" w:dyaOrig="360">
          <v:shape id="_x0000_i1129" type="#_x0000_t75" style="width:17pt;height:18pt" o:ole="" fillcolor="window">
            <v:imagedata r:id="rId159" o:title=""/>
          </v:shape>
          <o:OLEObject Type="Embed" ProgID="Equation.DSMT4" ShapeID="_x0000_i1129" DrawAspect="Content" ObjectID="_1349714236" r:id="rId160"/>
        </w:object>
      </w:r>
      <w:r>
        <w:rPr>
          <w:sz w:val="22"/>
        </w:rPr>
        <w:t xml:space="preserve"> if </w:t>
      </w:r>
      <w:r>
        <w:rPr>
          <w:i/>
          <w:sz w:val="22"/>
        </w:rPr>
        <w:t>t</w:t>
      </w:r>
      <w:r>
        <w:rPr>
          <w:i/>
          <w:sz w:val="22"/>
          <w:vertAlign w:val="subscript"/>
        </w:rPr>
        <w:t xml:space="preserve">STAT </w:t>
      </w:r>
      <w:r>
        <w:rPr>
          <w:sz w:val="22"/>
        </w:rPr>
        <w:t xml:space="preserve">&gt; 2.0096    </w:t>
      </w:r>
      <w:r>
        <w:rPr>
          <w:i/>
          <w:sz w:val="22"/>
        </w:rPr>
        <w:t>d.f.</w:t>
      </w:r>
      <w:r>
        <w:rPr>
          <w:sz w:val="22"/>
        </w:rPr>
        <w:t xml:space="preserve"> = 49</w:t>
      </w:r>
    </w:p>
    <w:p w:rsidR="00BA7A78" w:rsidRDefault="00BA7A78" w:rsidP="00BA7A78">
      <w:pPr>
        <w:tabs>
          <w:tab w:val="left" w:pos="720"/>
        </w:tabs>
        <w:ind w:left="1440" w:hanging="1440"/>
        <w:rPr>
          <w:sz w:val="22"/>
        </w:rPr>
      </w:pPr>
      <w:r>
        <w:rPr>
          <w:sz w:val="22"/>
        </w:rPr>
        <w:tab/>
      </w:r>
      <w:r>
        <w:rPr>
          <w:sz w:val="22"/>
        </w:rPr>
        <w:tab/>
        <w:t>Test statistic:</w:t>
      </w:r>
      <w:r w:rsidRPr="00756013">
        <w:rPr>
          <w:sz w:val="22"/>
        </w:rPr>
        <w:t xml:space="preserve"> </w:t>
      </w:r>
      <w:r w:rsidRPr="00756013">
        <w:rPr>
          <w:position w:val="-28"/>
          <w:sz w:val="22"/>
        </w:rPr>
        <w:object w:dxaOrig="3879" w:dyaOrig="680">
          <v:shape id="_x0000_i1130" type="#_x0000_t75" style="width:194pt;height:34pt" o:ole="">
            <v:imagedata r:id="rId161" o:title=""/>
          </v:shape>
          <o:OLEObject Type="Embed" ProgID="Equation.3" ShapeID="_x0000_i1130" DrawAspect="Content" ObjectID="_1349714237" r:id="rId162"/>
        </w:object>
      </w:r>
      <w:r>
        <w:rPr>
          <w:sz w:val="22"/>
        </w:rPr>
        <w:t xml:space="preserve"> </w:t>
      </w:r>
    </w:p>
    <w:p w:rsidR="00BA7A78" w:rsidRDefault="00BA7A78" w:rsidP="00BA7A78">
      <w:pPr>
        <w:tabs>
          <w:tab w:val="left" w:pos="720"/>
        </w:tabs>
        <w:ind w:left="1440" w:hanging="1440"/>
        <w:rPr>
          <w:sz w:val="22"/>
        </w:rPr>
      </w:pPr>
      <w:r>
        <w:rPr>
          <w:sz w:val="22"/>
        </w:rPr>
        <w:tab/>
      </w:r>
      <w:r>
        <w:rPr>
          <w:sz w:val="22"/>
        </w:rPr>
        <w:tab/>
        <w:t xml:space="preserve">Decision: Since </w:t>
      </w:r>
      <w:r>
        <w:rPr>
          <w:i/>
          <w:sz w:val="22"/>
        </w:rPr>
        <w:t>t</w:t>
      </w:r>
      <w:r>
        <w:rPr>
          <w:i/>
          <w:sz w:val="22"/>
          <w:vertAlign w:val="subscript"/>
        </w:rPr>
        <w:t>STAT</w:t>
      </w:r>
      <w:r>
        <w:rPr>
          <w:sz w:val="22"/>
        </w:rPr>
        <w:t xml:space="preserve">  &gt; 2.0096, reject </w:t>
      </w:r>
      <w:r w:rsidRPr="0079378A">
        <w:rPr>
          <w:position w:val="-12"/>
          <w:sz w:val="22"/>
        </w:rPr>
        <w:object w:dxaOrig="340" w:dyaOrig="360">
          <v:shape id="_x0000_i1131" type="#_x0000_t75" style="width:17pt;height:18pt" o:ole="" fillcolor="window">
            <v:imagedata r:id="rId163" o:title=""/>
          </v:shape>
          <o:OLEObject Type="Embed" ProgID="Equation.DSMT4" ShapeID="_x0000_i1131" DrawAspect="Content" ObjectID="_1349714238" r:id="rId164"/>
        </w:object>
      </w:r>
      <w:r>
        <w:rPr>
          <w:sz w:val="22"/>
        </w:rPr>
        <w:t>.  There is enough evidence to conclude that the mean number of days is different from 20.</w:t>
      </w:r>
    </w:p>
    <w:p w:rsidR="00BA7A78" w:rsidRDefault="00BA7A78" w:rsidP="00BA7A78">
      <w:pPr>
        <w:tabs>
          <w:tab w:val="left" w:pos="720"/>
        </w:tabs>
        <w:ind w:left="1440" w:hanging="1440"/>
        <w:rPr>
          <w:sz w:val="22"/>
        </w:rPr>
      </w:pPr>
      <w:r>
        <w:rPr>
          <w:sz w:val="22"/>
        </w:rPr>
        <w:tab/>
        <w:t>(b)</w:t>
      </w:r>
      <w:r>
        <w:rPr>
          <w:sz w:val="22"/>
        </w:rPr>
        <w:tab/>
        <w:t>The population distribution needs to be normal.</w:t>
      </w:r>
    </w:p>
    <w:p w:rsidR="00BA7A78" w:rsidRDefault="00BA7A78" w:rsidP="00BA7A78">
      <w:pPr>
        <w:tabs>
          <w:tab w:val="left" w:pos="720"/>
        </w:tabs>
        <w:ind w:left="1440" w:hanging="1440"/>
        <w:rPr>
          <w:sz w:val="22"/>
        </w:rPr>
      </w:pPr>
      <w:r>
        <w:rPr>
          <w:sz w:val="22"/>
        </w:rPr>
        <w:tab/>
        <w:t>(c)</w:t>
      </w:r>
      <w:r>
        <w:rPr>
          <w:sz w:val="22"/>
        </w:rPr>
        <w:tab/>
      </w:r>
    </w:p>
    <w:p w:rsidR="00BA7A78" w:rsidRDefault="00BA7A78" w:rsidP="00BA7A78">
      <w:pPr>
        <w:tabs>
          <w:tab w:val="left" w:pos="720"/>
        </w:tabs>
        <w:ind w:left="1440" w:hanging="1440"/>
      </w:pPr>
      <w:r>
        <w:tab/>
      </w:r>
      <w:r>
        <w:tab/>
      </w:r>
      <w:r>
        <w:rPr>
          <w:noProof/>
        </w:rPr>
        <w:drawing>
          <wp:inline distT="0" distB="0" distL="0" distR="0">
            <wp:extent cx="3479800" cy="22479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5"/>
                    <a:srcRect/>
                    <a:stretch>
                      <a:fillRect/>
                    </a:stretch>
                  </pic:blipFill>
                  <pic:spPr bwMode="auto">
                    <a:xfrm>
                      <a:off x="0" y="0"/>
                      <a:ext cx="3479800" cy="2247900"/>
                    </a:xfrm>
                    <a:prstGeom prst="rect">
                      <a:avLst/>
                    </a:prstGeom>
                    <a:noFill/>
                    <a:ln w="9525">
                      <a:noFill/>
                      <a:miter lim="800000"/>
                      <a:headEnd/>
                      <a:tailEnd/>
                    </a:ln>
                  </pic:spPr>
                </pic:pic>
              </a:graphicData>
            </a:graphic>
          </wp:inline>
        </w:drawing>
      </w:r>
    </w:p>
    <w:p w:rsidR="00BA7A78" w:rsidRDefault="00BA7A78" w:rsidP="00BA7A78">
      <w:pPr>
        <w:tabs>
          <w:tab w:val="left" w:pos="720"/>
        </w:tabs>
        <w:ind w:left="1440" w:hanging="1440"/>
        <w:rPr>
          <w:sz w:val="22"/>
        </w:rPr>
      </w:pPr>
      <w:r>
        <w:rPr>
          <w:sz w:val="22"/>
        </w:rPr>
        <w:tab/>
      </w:r>
      <w:r>
        <w:rPr>
          <w:sz w:val="22"/>
        </w:rPr>
        <w:tab/>
        <w:t>The normal probability plot indicates that the distribution is skewed to the right.</w:t>
      </w:r>
    </w:p>
    <w:p w:rsidR="00BA7A78" w:rsidRDefault="00BA7A78" w:rsidP="00BA7A78">
      <w:pPr>
        <w:tabs>
          <w:tab w:val="left" w:pos="720"/>
        </w:tabs>
        <w:ind w:left="1440" w:hanging="1440"/>
        <w:rPr>
          <w:sz w:val="22"/>
        </w:rPr>
      </w:pPr>
      <w:r>
        <w:rPr>
          <w:sz w:val="22"/>
        </w:rPr>
        <w:tab/>
        <w:t>(d)</w:t>
      </w:r>
      <w:r>
        <w:rPr>
          <w:sz w:val="22"/>
        </w:rPr>
        <w:tab/>
        <w:t>Even though the population distribution is probably not normally distributed, the result obtained in (a) should still be valid due to the Central Limit Theorem as a result of the relatively large sample size of 50.</w:t>
      </w:r>
    </w:p>
    <w:p w:rsidR="00BA7A78" w:rsidRDefault="00BA7A78" w:rsidP="00BA7A78">
      <w:pPr>
        <w:tabs>
          <w:tab w:val="left" w:pos="720"/>
        </w:tabs>
        <w:ind w:left="1440" w:hanging="1440"/>
        <w:rPr>
          <w:sz w:val="22"/>
        </w:rPr>
      </w:pPr>
    </w:p>
    <w:p w:rsidR="00BA7A78" w:rsidRDefault="00BA7A78" w:rsidP="00BA7A78">
      <w:pPr>
        <w:tabs>
          <w:tab w:val="left" w:pos="720"/>
        </w:tabs>
        <w:ind w:left="1440" w:hanging="1440"/>
        <w:rPr>
          <w:sz w:val="22"/>
        </w:rPr>
      </w:pPr>
      <w:r>
        <w:rPr>
          <w:sz w:val="22"/>
        </w:rPr>
        <w:br w:type="page"/>
      </w:r>
    </w:p>
    <w:p w:rsidR="00BA7A78" w:rsidRDefault="00BA7A78" w:rsidP="00BA7A78">
      <w:pPr>
        <w:tabs>
          <w:tab w:val="left" w:pos="720"/>
        </w:tabs>
        <w:ind w:left="1440" w:hanging="1440"/>
        <w:rPr>
          <w:sz w:val="22"/>
        </w:rPr>
      </w:pPr>
      <w:r>
        <w:rPr>
          <w:sz w:val="22"/>
        </w:rPr>
        <w:t>9.33</w:t>
      </w:r>
      <w:r>
        <w:rPr>
          <w:sz w:val="22"/>
        </w:rPr>
        <w:tab/>
        <w:t xml:space="preserve">(a) </w:t>
      </w:r>
      <w:r>
        <w:rPr>
          <w:sz w:val="22"/>
        </w:rPr>
        <w:tab/>
      </w:r>
      <w:r w:rsidRPr="0079378A">
        <w:rPr>
          <w:position w:val="-12"/>
          <w:sz w:val="22"/>
        </w:rPr>
        <w:object w:dxaOrig="2680" w:dyaOrig="360">
          <v:shape id="_x0000_i1132" type="#_x0000_t75" style="width:134pt;height:18pt" o:ole="" fillcolor="window">
            <v:imagedata r:id="rId166" o:title=""/>
          </v:shape>
          <o:OLEObject Type="Embed" ProgID="Equation.DSMT4" ShapeID="_x0000_i1132" DrawAspect="Content" ObjectID="_1349714239" r:id="rId167"/>
        </w:object>
      </w:r>
    </w:p>
    <w:p w:rsidR="00BA7A78" w:rsidRDefault="00BA7A78" w:rsidP="00BA7A78">
      <w:pPr>
        <w:tabs>
          <w:tab w:val="left" w:pos="720"/>
        </w:tabs>
        <w:ind w:left="1440" w:hanging="1440"/>
        <w:rPr>
          <w:sz w:val="22"/>
        </w:rPr>
      </w:pPr>
      <w:r>
        <w:rPr>
          <w:sz w:val="22"/>
        </w:rPr>
        <w:tab/>
      </w:r>
      <w:r>
        <w:rPr>
          <w:sz w:val="22"/>
        </w:rPr>
        <w:tab/>
        <w:t xml:space="preserve">Decision rule: Reject </w:t>
      </w:r>
      <w:r w:rsidRPr="0079378A">
        <w:rPr>
          <w:position w:val="-12"/>
          <w:sz w:val="22"/>
        </w:rPr>
        <w:object w:dxaOrig="340" w:dyaOrig="360">
          <v:shape id="_x0000_i1133" type="#_x0000_t75" style="width:17pt;height:18pt" o:ole="" fillcolor="window">
            <v:imagedata r:id="rId168" o:title=""/>
          </v:shape>
          <o:OLEObject Type="Embed" ProgID="Equation.DSMT4" ShapeID="_x0000_i1133" DrawAspect="Content" ObjectID="_1349714240" r:id="rId169"/>
        </w:object>
      </w:r>
      <w:r>
        <w:rPr>
          <w:sz w:val="22"/>
        </w:rPr>
        <w:t xml:space="preserve"> if </w:t>
      </w:r>
      <w:r>
        <w:rPr>
          <w:i/>
          <w:sz w:val="22"/>
        </w:rPr>
        <w:t>|t</w:t>
      </w:r>
      <w:r>
        <w:rPr>
          <w:i/>
          <w:sz w:val="22"/>
          <w:vertAlign w:val="subscript"/>
        </w:rPr>
        <w:t>STAT</w:t>
      </w:r>
      <w:r>
        <w:rPr>
          <w:i/>
          <w:sz w:val="22"/>
        </w:rPr>
        <w:t xml:space="preserve">| </w:t>
      </w:r>
      <w:r>
        <w:rPr>
          <w:sz w:val="22"/>
        </w:rPr>
        <w:t xml:space="preserve">&gt; 1.9842    </w:t>
      </w:r>
      <w:r>
        <w:rPr>
          <w:i/>
          <w:sz w:val="22"/>
        </w:rPr>
        <w:t>d.f.</w:t>
      </w:r>
      <w:r>
        <w:rPr>
          <w:sz w:val="22"/>
        </w:rPr>
        <w:t xml:space="preserve"> = 99</w:t>
      </w:r>
    </w:p>
    <w:p w:rsidR="00BA7A78" w:rsidRDefault="00BA7A78" w:rsidP="00BA7A78">
      <w:pPr>
        <w:tabs>
          <w:tab w:val="left" w:pos="720"/>
        </w:tabs>
        <w:ind w:left="1440" w:hanging="1440"/>
        <w:rPr>
          <w:sz w:val="22"/>
        </w:rPr>
      </w:pPr>
      <w:r>
        <w:rPr>
          <w:sz w:val="22"/>
        </w:rPr>
        <w:tab/>
      </w:r>
      <w:r>
        <w:rPr>
          <w:sz w:val="22"/>
        </w:rPr>
        <w:tab/>
        <w:t xml:space="preserve">Test statistic: </w:t>
      </w:r>
      <w:r w:rsidRPr="00185474">
        <w:rPr>
          <w:position w:val="-28"/>
          <w:sz w:val="22"/>
        </w:rPr>
        <w:object w:dxaOrig="4120" w:dyaOrig="680">
          <v:shape id="_x0000_i1134" type="#_x0000_t75" style="width:206pt;height:34pt" o:ole="">
            <v:imagedata r:id="rId170" o:title=""/>
          </v:shape>
          <o:OLEObject Type="Embed" ProgID="Equation.3" ShapeID="_x0000_i1134" DrawAspect="Content" ObjectID="_1349714241" r:id="rId171"/>
        </w:object>
      </w:r>
    </w:p>
    <w:p w:rsidR="00BA7A78" w:rsidRDefault="00BA7A78" w:rsidP="00BA7A78">
      <w:pPr>
        <w:tabs>
          <w:tab w:val="left" w:pos="720"/>
        </w:tabs>
        <w:ind w:left="1440" w:hanging="1440"/>
        <w:rPr>
          <w:sz w:val="22"/>
        </w:rPr>
      </w:pPr>
      <w:r>
        <w:rPr>
          <w:sz w:val="22"/>
        </w:rPr>
        <w:tab/>
      </w:r>
      <w:r>
        <w:rPr>
          <w:sz w:val="22"/>
        </w:rPr>
        <w:tab/>
        <w:t xml:space="preserve">Decision: Since </w:t>
      </w:r>
      <w:r>
        <w:rPr>
          <w:i/>
          <w:sz w:val="22"/>
        </w:rPr>
        <w:t>|t</w:t>
      </w:r>
      <w:r>
        <w:rPr>
          <w:i/>
          <w:sz w:val="22"/>
          <w:vertAlign w:val="subscript"/>
        </w:rPr>
        <w:t>STAT</w:t>
      </w:r>
      <w:r>
        <w:rPr>
          <w:sz w:val="22"/>
        </w:rPr>
        <w:t xml:space="preserve">| &lt; 1.9842, do not reject </w:t>
      </w:r>
      <w:r w:rsidRPr="0079378A">
        <w:rPr>
          <w:position w:val="-12"/>
          <w:sz w:val="22"/>
        </w:rPr>
        <w:object w:dxaOrig="340" w:dyaOrig="360">
          <v:shape id="_x0000_i1135" type="#_x0000_t75" style="width:17pt;height:18pt" o:ole="" fillcolor="window">
            <v:imagedata r:id="rId172" o:title=""/>
          </v:shape>
          <o:OLEObject Type="Embed" ProgID="Equation.DSMT4" ShapeID="_x0000_i1135" DrawAspect="Content" ObjectID="_1349714242" r:id="rId173"/>
        </w:object>
      </w:r>
      <w:r>
        <w:rPr>
          <w:sz w:val="22"/>
        </w:rPr>
        <w:t>.  There is not enough evidence to conclude that the mean difference is different from 0.0 inches.</w:t>
      </w:r>
    </w:p>
    <w:p w:rsidR="00BA7A78" w:rsidRDefault="00BA7A78" w:rsidP="00BA7A78">
      <w:pPr>
        <w:tabs>
          <w:tab w:val="left" w:pos="720"/>
        </w:tabs>
        <w:ind w:left="1440" w:hanging="1440"/>
        <w:rPr>
          <w:sz w:val="22"/>
        </w:rPr>
      </w:pPr>
      <w:r>
        <w:rPr>
          <w:sz w:val="22"/>
        </w:rPr>
        <w:tab/>
        <w:t>(b)</w:t>
      </w:r>
      <w:r>
        <w:rPr>
          <w:sz w:val="22"/>
        </w:rPr>
        <w:tab/>
      </w:r>
      <w:r w:rsidRPr="003F2A95">
        <w:rPr>
          <w:position w:val="-30"/>
          <w:sz w:val="22"/>
        </w:rPr>
        <w:object w:dxaOrig="4080" w:dyaOrig="720">
          <v:shape id="_x0000_i1136" type="#_x0000_t75" style="width:204pt;height:36pt" o:ole="">
            <v:imagedata r:id="rId174" o:title=""/>
          </v:shape>
          <o:OLEObject Type="Embed" ProgID="Equation.3" ShapeID="_x0000_i1136" DrawAspect="Content" ObjectID="_1349714243" r:id="rId175"/>
        </w:object>
      </w:r>
      <w:r>
        <w:rPr>
          <w:sz w:val="22"/>
        </w:rPr>
        <w:tab/>
      </w:r>
      <w:r w:rsidRPr="008E71F5">
        <w:rPr>
          <w:sz w:val="22"/>
        </w:rPr>
        <w:t>-0.0005665</w:t>
      </w:r>
      <w:r>
        <w:rPr>
          <w:sz w:val="22"/>
        </w:rPr>
        <w:t xml:space="preserve"> </w:t>
      </w:r>
      <w:r w:rsidRPr="0079378A">
        <w:rPr>
          <w:position w:val="-8"/>
          <w:sz w:val="22"/>
        </w:rPr>
        <w:object w:dxaOrig="435" w:dyaOrig="195">
          <v:shape id="_x0000_i1137" type="#_x0000_t75" style="width:29pt;height:13pt" o:ole="">
            <v:imagedata r:id="rId176" o:title=""/>
          </v:shape>
          <o:OLEObject Type="Embed" ProgID="Equation.2" ShapeID="_x0000_i1137" DrawAspect="Content" ObjectID="_1349714244" r:id="rId177"/>
        </w:object>
      </w:r>
      <w:r>
        <w:rPr>
          <w:sz w:val="22"/>
        </w:rPr>
        <w:t xml:space="preserve"> </w:t>
      </w:r>
      <w:r w:rsidRPr="008E71F5">
        <w:rPr>
          <w:sz w:val="22"/>
        </w:rPr>
        <w:t>0.0001065</w:t>
      </w:r>
    </w:p>
    <w:p w:rsidR="00BA7A78" w:rsidRDefault="00BA7A78" w:rsidP="00BA7A78">
      <w:pPr>
        <w:tabs>
          <w:tab w:val="left" w:pos="720"/>
        </w:tabs>
        <w:ind w:left="1440" w:hanging="1440"/>
        <w:rPr>
          <w:sz w:val="22"/>
        </w:rPr>
      </w:pPr>
      <w:r>
        <w:rPr>
          <w:sz w:val="22"/>
        </w:rPr>
        <w:tab/>
      </w:r>
      <w:r>
        <w:rPr>
          <w:sz w:val="22"/>
        </w:rPr>
        <w:tab/>
        <w:t xml:space="preserve">You are 95% confident that </w:t>
      </w:r>
      <w:r w:rsidRPr="008E71F5">
        <w:rPr>
          <w:sz w:val="22"/>
        </w:rPr>
        <w:t>the mean difference</w:t>
      </w:r>
      <w:r>
        <w:rPr>
          <w:sz w:val="22"/>
        </w:rPr>
        <w:t xml:space="preserve"> is somewhere between -0.0005665 and 0.0001065 inches.</w:t>
      </w:r>
    </w:p>
    <w:p w:rsidR="00BA7A78" w:rsidRDefault="00BA7A78" w:rsidP="00BA7A78">
      <w:pPr>
        <w:tabs>
          <w:tab w:val="left" w:pos="720"/>
        </w:tabs>
        <w:ind w:left="1440" w:hanging="1440"/>
        <w:rPr>
          <w:i/>
          <w:iCs/>
          <w:sz w:val="22"/>
        </w:rPr>
      </w:pPr>
      <w:r>
        <w:rPr>
          <w:i/>
          <w:iCs/>
          <w:sz w:val="22"/>
        </w:rPr>
        <w:tab/>
      </w:r>
      <w:r>
        <w:rPr>
          <w:iCs/>
          <w:sz w:val="22"/>
        </w:rPr>
        <w:t>(c)</w:t>
      </w:r>
      <w:r>
        <w:rPr>
          <w:iCs/>
          <w:sz w:val="22"/>
        </w:rPr>
        <w:tab/>
        <w:t>Since the 95% confidence interval does not contain 0, you do not reject the null hypothesis in part (a).  Hence, you will make the same decision and arrive at the same conclusion as in (a).</w:t>
      </w:r>
      <w:r>
        <w:rPr>
          <w:i/>
          <w:iCs/>
          <w:sz w:val="22"/>
        </w:rPr>
        <w:tab/>
      </w:r>
    </w:p>
    <w:p w:rsidR="00BA7A78" w:rsidRDefault="00BA7A78" w:rsidP="00BA7A78">
      <w:pPr>
        <w:tabs>
          <w:tab w:val="left" w:pos="720"/>
        </w:tabs>
        <w:ind w:left="1440" w:hanging="1440"/>
        <w:rPr>
          <w:sz w:val="22"/>
        </w:rPr>
      </w:pPr>
      <w:r>
        <w:rPr>
          <w:sz w:val="22"/>
        </w:rPr>
        <w:tab/>
        <w:t>(d)</w:t>
      </w:r>
      <w:r>
        <w:rPr>
          <w:sz w:val="22"/>
        </w:rPr>
        <w:tab/>
        <w:t xml:space="preserve">In order for the </w:t>
      </w:r>
      <w:r>
        <w:rPr>
          <w:i/>
          <w:iCs/>
          <w:sz w:val="22"/>
        </w:rPr>
        <w:t xml:space="preserve">t </w:t>
      </w:r>
      <w:r>
        <w:rPr>
          <w:sz w:val="22"/>
        </w:rPr>
        <w:t xml:space="preserve">test to be valid, the data are assumed to be independently drawn from a population that is normally distributed.  Since the sample size is 100, which is considered quite large, the </w:t>
      </w:r>
      <w:r>
        <w:rPr>
          <w:i/>
          <w:iCs/>
          <w:sz w:val="22"/>
        </w:rPr>
        <w:t>t</w:t>
      </w:r>
      <w:r>
        <w:rPr>
          <w:sz w:val="22"/>
        </w:rPr>
        <w:t xml:space="preserve"> distribution will provide a good approximation to the sampling distribution of the mean as long as the population distribution is not very skewed.</w:t>
      </w:r>
    </w:p>
    <w:p w:rsidR="00BA7A78" w:rsidRDefault="00BA7A78" w:rsidP="00BA7A78">
      <w:pPr>
        <w:tabs>
          <w:tab w:val="left" w:pos="720"/>
        </w:tabs>
        <w:ind w:left="1440" w:hanging="1440"/>
        <w:rPr>
          <w:sz w:val="22"/>
        </w:rPr>
      </w:pPr>
    </w:p>
    <w:p w:rsidR="00BA7A78" w:rsidRDefault="00BA7A78" w:rsidP="00BA7A78">
      <w:pPr>
        <w:tabs>
          <w:tab w:val="left" w:pos="720"/>
        </w:tabs>
        <w:ind w:left="1440" w:hanging="1440"/>
        <w:rPr>
          <w:sz w:val="22"/>
        </w:rPr>
      </w:pPr>
      <w:r>
        <w:rPr>
          <w:sz w:val="22"/>
        </w:rPr>
        <w:tab/>
      </w:r>
      <w:r>
        <w:rPr>
          <w:sz w:val="22"/>
        </w:rPr>
        <w:tab/>
      </w:r>
      <w:r>
        <w:rPr>
          <w:noProof/>
        </w:rPr>
        <w:drawing>
          <wp:inline distT="0" distB="0" distL="0" distR="0">
            <wp:extent cx="2730500" cy="1587500"/>
            <wp:effectExtent l="0" t="0" r="0" b="0"/>
            <wp:docPr id="101" name="Object 1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8"/>
              </a:graphicData>
            </a:graphic>
          </wp:inline>
        </w:drawing>
      </w:r>
    </w:p>
    <w:p w:rsidR="00BA7A78" w:rsidRDefault="00BA7A78" w:rsidP="00BA7A78">
      <w:pPr>
        <w:tabs>
          <w:tab w:val="left" w:pos="720"/>
        </w:tabs>
        <w:ind w:left="1440" w:hanging="1440"/>
        <w:rPr>
          <w:sz w:val="22"/>
        </w:rPr>
      </w:pPr>
      <w:r>
        <w:rPr>
          <w:sz w:val="22"/>
        </w:rPr>
        <w:tab/>
      </w:r>
      <w:r>
        <w:rPr>
          <w:sz w:val="22"/>
        </w:rPr>
        <w:tab/>
        <w:t xml:space="preserve">The boxplot suggests that the data has a distribution that is skewed slightly to the right.  Given the relatively large sample size of 100 observations, the </w:t>
      </w:r>
      <w:r>
        <w:rPr>
          <w:i/>
          <w:iCs/>
          <w:sz w:val="22"/>
        </w:rPr>
        <w:t>t</w:t>
      </w:r>
      <w:r>
        <w:rPr>
          <w:sz w:val="22"/>
        </w:rPr>
        <w:t xml:space="preserve"> distribution should still provide a good approximation to the sampling distribution of the mean.</w:t>
      </w:r>
    </w:p>
    <w:p w:rsidR="00BA7A78" w:rsidRDefault="00BA7A78" w:rsidP="00BA7A78">
      <w:pPr>
        <w:tabs>
          <w:tab w:val="left" w:pos="720"/>
        </w:tabs>
        <w:rPr>
          <w:sz w:val="22"/>
        </w:rPr>
      </w:pPr>
    </w:p>
    <w:p w:rsidR="00BA7A78" w:rsidRPr="005234E4" w:rsidRDefault="00BA7A78" w:rsidP="00BA7A78">
      <w:pPr>
        <w:spacing w:line="320" w:lineRule="exact"/>
        <w:jc w:val="center"/>
        <w:rPr>
          <w:b/>
          <w:bCs/>
          <w:sz w:val="28"/>
          <w:lang w:val="pt-BR"/>
        </w:rPr>
      </w:pPr>
      <w:r w:rsidRPr="001C3247">
        <w:rPr>
          <w:b/>
          <w:bCs/>
          <w:sz w:val="28"/>
          <w:lang w:val="pt-BR"/>
        </w:rPr>
        <w:t>CHAPTER 10</w:t>
      </w:r>
    </w:p>
    <w:p w:rsidR="00BA7A78" w:rsidRDefault="00BA7A78" w:rsidP="00BA7A78">
      <w:pPr>
        <w:tabs>
          <w:tab w:val="left" w:pos="720"/>
          <w:tab w:val="right" w:pos="8820"/>
        </w:tabs>
        <w:ind w:left="1440" w:right="90" w:hanging="1440"/>
      </w:pPr>
    </w:p>
    <w:p w:rsidR="00BA7A78" w:rsidRDefault="00BA7A78" w:rsidP="00BA7A78">
      <w:pPr>
        <w:tabs>
          <w:tab w:val="left" w:pos="720"/>
          <w:tab w:val="left" w:pos="1440"/>
        </w:tabs>
        <w:ind w:left="2880" w:hanging="2880"/>
        <w:rPr>
          <w:sz w:val="22"/>
        </w:rPr>
      </w:pPr>
      <w:r>
        <w:rPr>
          <w:sz w:val="22"/>
        </w:rPr>
        <w:t>10.9</w:t>
      </w:r>
      <w:r>
        <w:rPr>
          <w:sz w:val="22"/>
        </w:rPr>
        <w:tab/>
        <w:t>(a)</w:t>
      </w:r>
      <w:r>
        <w:rPr>
          <w:sz w:val="22"/>
        </w:rPr>
        <w:tab/>
      </w:r>
      <w:r w:rsidRPr="008D20E6">
        <w:rPr>
          <w:position w:val="-12"/>
          <w:sz w:val="22"/>
        </w:rPr>
        <w:object w:dxaOrig="1180" w:dyaOrig="360">
          <v:shape id="_x0000_i1161" type="#_x0000_t75" style="width:59pt;height:18pt" o:ole="">
            <v:imagedata r:id="rId179" o:title=""/>
          </v:shape>
          <o:OLEObject Type="Embed" ProgID="Equation.DSMT4" ShapeID="_x0000_i1161" DrawAspect="Content" ObjectID="_1349714245" r:id="rId180"/>
        </w:object>
      </w:r>
      <w:r>
        <w:rPr>
          <w:sz w:val="22"/>
        </w:rPr>
        <w:tab/>
        <w:t>Mean times to clear problems at Office I and Office II are the same.</w:t>
      </w:r>
    </w:p>
    <w:p w:rsidR="00BA7A78" w:rsidRDefault="00BA7A78" w:rsidP="00BA7A78">
      <w:pPr>
        <w:tabs>
          <w:tab w:val="left" w:pos="720"/>
          <w:tab w:val="left" w:pos="1440"/>
        </w:tabs>
        <w:ind w:left="2880" w:hanging="2160"/>
      </w:pPr>
      <w:r>
        <w:tab/>
      </w:r>
      <w:r w:rsidRPr="008D20E6">
        <w:rPr>
          <w:position w:val="-10"/>
        </w:rPr>
        <w:object w:dxaOrig="1160" w:dyaOrig="340">
          <v:shape id="_x0000_i1162" type="#_x0000_t75" style="width:58pt;height:17pt" o:ole="">
            <v:imagedata r:id="rId181" o:title=""/>
          </v:shape>
          <o:OLEObject Type="Embed" ProgID="Equation.DSMT4" ShapeID="_x0000_i1162" DrawAspect="Content" ObjectID="_1349714246" r:id="rId182"/>
        </w:object>
      </w:r>
      <w:r>
        <w:t xml:space="preserve"> </w:t>
      </w:r>
      <w:r>
        <w:tab/>
      </w:r>
      <w:r>
        <w:rPr>
          <w:sz w:val="22"/>
        </w:rPr>
        <w:t>Mean times to clear problems at Office I and Office II are different.</w:t>
      </w:r>
    </w:p>
    <w:p w:rsidR="00BA7A78" w:rsidRDefault="00BA7A78" w:rsidP="00BA7A78">
      <w:pPr>
        <w:pStyle w:val="new61a"/>
        <w:tabs>
          <w:tab w:val="clear" w:pos="900"/>
          <w:tab w:val="left" w:pos="720"/>
        </w:tabs>
        <w:ind w:right="0"/>
        <w:rPr>
          <w:sz w:val="22"/>
        </w:rPr>
      </w:pPr>
      <w:r>
        <w:rPr>
          <w:sz w:val="22"/>
        </w:rPr>
        <w:tab/>
      </w:r>
      <w:r>
        <w:rPr>
          <w:sz w:val="22"/>
        </w:rPr>
        <w:tab/>
        <w:t>PHStat output:</w:t>
      </w:r>
    </w:p>
    <w:tbl>
      <w:tblPr>
        <w:tblW w:w="0" w:type="auto"/>
        <w:tblInd w:w="1470" w:type="dxa"/>
        <w:tblLayout w:type="fixed"/>
        <w:tblCellMar>
          <w:left w:w="30" w:type="dxa"/>
          <w:right w:w="30" w:type="dxa"/>
        </w:tblCellMar>
        <w:tblLook w:val="0000"/>
      </w:tblPr>
      <w:tblGrid>
        <w:gridCol w:w="3893"/>
        <w:gridCol w:w="965"/>
      </w:tblGrid>
      <w:tr w:rsidR="00BA7A78">
        <w:tc>
          <w:tcPr>
            <w:tcW w:w="3893" w:type="dxa"/>
            <w:tcBorders>
              <w:top w:val="single" w:sz="2" w:space="0" w:color="000000"/>
              <w:left w:val="single" w:sz="2" w:space="0" w:color="000000"/>
              <w:bottom w:val="single" w:sz="2" w:space="0" w:color="000000"/>
              <w:right w:val="single" w:sz="2" w:space="0" w:color="000000"/>
            </w:tcBorders>
          </w:tcPr>
          <w:p w:rsidR="00BA7A78" w:rsidRDefault="00BA7A78" w:rsidP="00121A17">
            <w:pPr>
              <w:autoSpaceDE w:val="0"/>
              <w:autoSpaceDN w:val="0"/>
              <w:adjustRightInd w:val="0"/>
              <w:rPr>
                <w:rFonts w:ascii="Arial" w:hAnsi="Arial" w:cs="Arial"/>
                <w:b/>
                <w:bCs/>
                <w:color w:val="000000"/>
                <w:sz w:val="18"/>
              </w:rPr>
            </w:pPr>
            <w:r>
              <w:rPr>
                <w:rFonts w:ascii="Arial" w:hAnsi="Arial" w:cs="Arial"/>
                <w:b/>
                <w:bCs/>
                <w:color w:val="000000"/>
                <w:sz w:val="18"/>
              </w:rPr>
              <w:t>t Test for Differences in Two Means</w:t>
            </w:r>
          </w:p>
        </w:tc>
        <w:tc>
          <w:tcPr>
            <w:tcW w:w="965" w:type="dxa"/>
            <w:tcBorders>
              <w:top w:val="single" w:sz="2" w:space="0" w:color="000000"/>
              <w:left w:val="single" w:sz="2" w:space="0" w:color="000000"/>
              <w:bottom w:val="single" w:sz="2" w:space="0" w:color="000000"/>
              <w:right w:val="single" w:sz="2" w:space="0" w:color="000000"/>
            </w:tcBorders>
          </w:tcPr>
          <w:p w:rsidR="00BA7A78" w:rsidRDefault="00BA7A78" w:rsidP="00121A17">
            <w:pPr>
              <w:autoSpaceDE w:val="0"/>
              <w:autoSpaceDN w:val="0"/>
              <w:adjustRightInd w:val="0"/>
              <w:jc w:val="center"/>
              <w:rPr>
                <w:rFonts w:ascii="Arial" w:hAnsi="Arial" w:cs="Arial"/>
                <w:color w:val="000000"/>
                <w:sz w:val="18"/>
              </w:rPr>
            </w:pPr>
          </w:p>
        </w:tc>
      </w:tr>
      <w:tr w:rsidR="00BA7A78">
        <w:tc>
          <w:tcPr>
            <w:tcW w:w="3893" w:type="dxa"/>
            <w:tcBorders>
              <w:top w:val="single" w:sz="6" w:space="0" w:color="auto"/>
              <w:left w:val="single" w:sz="6" w:space="0" w:color="auto"/>
              <w:bottom w:val="single" w:sz="6" w:space="0" w:color="auto"/>
              <w:right w:val="nil"/>
            </w:tcBorders>
          </w:tcPr>
          <w:p w:rsidR="00BA7A78" w:rsidRDefault="00BA7A78" w:rsidP="00121A17">
            <w:pPr>
              <w:autoSpaceDE w:val="0"/>
              <w:autoSpaceDN w:val="0"/>
              <w:adjustRightInd w:val="0"/>
              <w:jc w:val="center"/>
              <w:rPr>
                <w:rFonts w:ascii="Arial" w:hAnsi="Arial" w:cs="Arial"/>
                <w:b/>
                <w:bCs/>
                <w:color w:val="000000"/>
                <w:sz w:val="18"/>
              </w:rPr>
            </w:pPr>
            <w:r>
              <w:rPr>
                <w:rFonts w:ascii="Arial" w:hAnsi="Arial" w:cs="Arial"/>
                <w:b/>
                <w:bCs/>
                <w:color w:val="000000"/>
                <w:sz w:val="18"/>
              </w:rPr>
              <w:t>Data</w:t>
            </w:r>
          </w:p>
        </w:tc>
        <w:tc>
          <w:tcPr>
            <w:tcW w:w="965" w:type="dxa"/>
            <w:tcBorders>
              <w:top w:val="single" w:sz="6" w:space="0" w:color="auto"/>
              <w:left w:val="nil"/>
              <w:bottom w:val="single" w:sz="6" w:space="0" w:color="auto"/>
              <w:right w:val="single" w:sz="6" w:space="0" w:color="auto"/>
            </w:tcBorders>
          </w:tcPr>
          <w:p w:rsidR="00BA7A78" w:rsidRDefault="00BA7A78" w:rsidP="00121A17">
            <w:pPr>
              <w:autoSpaceDE w:val="0"/>
              <w:autoSpaceDN w:val="0"/>
              <w:adjustRightInd w:val="0"/>
              <w:jc w:val="center"/>
              <w:rPr>
                <w:rFonts w:ascii="Arial" w:hAnsi="Arial" w:cs="Arial"/>
                <w:b/>
                <w:bCs/>
                <w:color w:val="000000"/>
                <w:sz w:val="18"/>
              </w:rPr>
            </w:pPr>
          </w:p>
        </w:tc>
      </w:tr>
      <w:tr w:rsidR="00BA7A78">
        <w:tc>
          <w:tcPr>
            <w:tcW w:w="3893"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rPr>
                <w:rFonts w:ascii="Arial" w:hAnsi="Arial" w:cs="Arial"/>
                <w:b/>
                <w:bCs/>
                <w:color w:val="000000"/>
                <w:sz w:val="18"/>
              </w:rPr>
            </w:pPr>
            <w:r>
              <w:rPr>
                <w:rFonts w:ascii="Arial" w:hAnsi="Arial" w:cs="Arial"/>
                <w:b/>
                <w:bCs/>
                <w:color w:val="000000"/>
                <w:sz w:val="18"/>
              </w:rPr>
              <w:t>Hypothesized Difference</w:t>
            </w:r>
          </w:p>
        </w:tc>
        <w:tc>
          <w:tcPr>
            <w:tcW w:w="965"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right"/>
              <w:rPr>
                <w:rFonts w:ascii="Arial" w:hAnsi="Arial" w:cs="Arial"/>
                <w:b/>
                <w:bCs/>
                <w:color w:val="000000"/>
                <w:sz w:val="18"/>
              </w:rPr>
            </w:pPr>
            <w:r>
              <w:rPr>
                <w:rFonts w:ascii="Arial" w:hAnsi="Arial" w:cs="Arial"/>
                <w:b/>
                <w:bCs/>
                <w:color w:val="000000"/>
                <w:sz w:val="18"/>
              </w:rPr>
              <w:t>0</w:t>
            </w:r>
          </w:p>
        </w:tc>
      </w:tr>
      <w:tr w:rsidR="00BA7A78">
        <w:tc>
          <w:tcPr>
            <w:tcW w:w="3893"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rPr>
                <w:rFonts w:ascii="Arial" w:hAnsi="Arial" w:cs="Arial"/>
                <w:b/>
                <w:bCs/>
                <w:color w:val="000000"/>
                <w:sz w:val="18"/>
              </w:rPr>
            </w:pPr>
            <w:r>
              <w:rPr>
                <w:rFonts w:ascii="Arial" w:hAnsi="Arial" w:cs="Arial"/>
                <w:b/>
                <w:bCs/>
                <w:color w:val="000000"/>
                <w:sz w:val="18"/>
              </w:rPr>
              <w:t>Level of Significance</w:t>
            </w:r>
          </w:p>
        </w:tc>
        <w:tc>
          <w:tcPr>
            <w:tcW w:w="965"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right"/>
              <w:rPr>
                <w:rFonts w:ascii="Arial" w:hAnsi="Arial" w:cs="Arial"/>
                <w:b/>
                <w:bCs/>
                <w:color w:val="000000"/>
                <w:sz w:val="18"/>
              </w:rPr>
            </w:pPr>
            <w:r>
              <w:rPr>
                <w:rFonts w:ascii="Arial" w:hAnsi="Arial" w:cs="Arial"/>
                <w:b/>
                <w:bCs/>
                <w:color w:val="000000"/>
                <w:sz w:val="18"/>
              </w:rPr>
              <w:t>0.05</w:t>
            </w:r>
          </w:p>
        </w:tc>
      </w:tr>
      <w:tr w:rsidR="00BA7A78">
        <w:tc>
          <w:tcPr>
            <w:tcW w:w="4858" w:type="dxa"/>
            <w:gridSpan w:val="2"/>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center"/>
              <w:rPr>
                <w:rFonts w:ascii="Arial" w:hAnsi="Arial" w:cs="Arial"/>
                <w:b/>
                <w:bCs/>
                <w:color w:val="000000"/>
                <w:sz w:val="18"/>
              </w:rPr>
            </w:pPr>
            <w:r>
              <w:rPr>
                <w:rFonts w:ascii="Arial" w:hAnsi="Arial" w:cs="Arial"/>
                <w:b/>
                <w:bCs/>
                <w:color w:val="000000"/>
                <w:sz w:val="18"/>
              </w:rPr>
              <w:t>Population 1 Sample</w:t>
            </w:r>
          </w:p>
        </w:tc>
      </w:tr>
      <w:tr w:rsidR="00BA7A78">
        <w:tc>
          <w:tcPr>
            <w:tcW w:w="3893"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rPr>
                <w:rFonts w:ascii="Arial" w:hAnsi="Arial" w:cs="Arial"/>
                <w:b/>
                <w:bCs/>
                <w:color w:val="000000"/>
                <w:sz w:val="18"/>
              </w:rPr>
            </w:pPr>
            <w:r>
              <w:rPr>
                <w:rFonts w:ascii="Arial" w:hAnsi="Arial" w:cs="Arial"/>
                <w:b/>
                <w:bCs/>
                <w:color w:val="000000"/>
                <w:sz w:val="18"/>
              </w:rPr>
              <w:t>Sample Size</w:t>
            </w:r>
          </w:p>
        </w:tc>
        <w:tc>
          <w:tcPr>
            <w:tcW w:w="965"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right"/>
              <w:rPr>
                <w:rFonts w:ascii="Arial" w:hAnsi="Arial" w:cs="Arial"/>
                <w:b/>
                <w:bCs/>
                <w:color w:val="000000"/>
                <w:sz w:val="18"/>
              </w:rPr>
            </w:pPr>
            <w:r>
              <w:rPr>
                <w:rFonts w:ascii="Arial" w:hAnsi="Arial" w:cs="Arial"/>
                <w:b/>
                <w:bCs/>
                <w:color w:val="000000"/>
                <w:sz w:val="18"/>
              </w:rPr>
              <w:t>20</w:t>
            </w:r>
          </w:p>
        </w:tc>
      </w:tr>
      <w:tr w:rsidR="00BA7A78">
        <w:tc>
          <w:tcPr>
            <w:tcW w:w="3893"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rPr>
                <w:rFonts w:ascii="Arial" w:hAnsi="Arial" w:cs="Arial"/>
                <w:b/>
                <w:bCs/>
                <w:color w:val="000000"/>
                <w:sz w:val="18"/>
              </w:rPr>
            </w:pPr>
            <w:r>
              <w:rPr>
                <w:rFonts w:ascii="Arial" w:hAnsi="Arial" w:cs="Arial"/>
                <w:b/>
                <w:bCs/>
                <w:color w:val="000000"/>
                <w:sz w:val="18"/>
              </w:rPr>
              <w:t>Sample Mean</w:t>
            </w:r>
          </w:p>
        </w:tc>
        <w:tc>
          <w:tcPr>
            <w:tcW w:w="965"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right"/>
              <w:rPr>
                <w:rFonts w:ascii="Arial" w:hAnsi="Arial" w:cs="Arial"/>
                <w:b/>
                <w:bCs/>
                <w:color w:val="000000"/>
                <w:sz w:val="18"/>
              </w:rPr>
            </w:pPr>
            <w:r>
              <w:rPr>
                <w:rFonts w:ascii="Arial" w:hAnsi="Arial" w:cs="Arial"/>
                <w:b/>
                <w:bCs/>
                <w:color w:val="000000"/>
                <w:sz w:val="18"/>
              </w:rPr>
              <w:t>2.214</w:t>
            </w:r>
          </w:p>
        </w:tc>
      </w:tr>
      <w:tr w:rsidR="00BA7A78">
        <w:tc>
          <w:tcPr>
            <w:tcW w:w="3893"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rPr>
                <w:rFonts w:ascii="Arial" w:hAnsi="Arial" w:cs="Arial"/>
                <w:b/>
                <w:bCs/>
                <w:color w:val="000000"/>
                <w:sz w:val="18"/>
              </w:rPr>
            </w:pPr>
            <w:r>
              <w:rPr>
                <w:rFonts w:ascii="Arial" w:hAnsi="Arial" w:cs="Arial"/>
                <w:b/>
                <w:bCs/>
                <w:color w:val="000000"/>
                <w:sz w:val="18"/>
              </w:rPr>
              <w:t>Sample Standard Deviation</w:t>
            </w:r>
          </w:p>
        </w:tc>
        <w:tc>
          <w:tcPr>
            <w:tcW w:w="965"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right"/>
              <w:rPr>
                <w:rFonts w:ascii="Arial" w:hAnsi="Arial" w:cs="Arial"/>
                <w:b/>
                <w:bCs/>
                <w:color w:val="000000"/>
                <w:sz w:val="18"/>
              </w:rPr>
            </w:pPr>
            <w:r>
              <w:rPr>
                <w:rFonts w:ascii="Arial" w:hAnsi="Arial" w:cs="Arial"/>
                <w:b/>
                <w:bCs/>
                <w:color w:val="000000"/>
                <w:sz w:val="18"/>
              </w:rPr>
              <w:t>1.718039</w:t>
            </w:r>
          </w:p>
        </w:tc>
      </w:tr>
      <w:tr w:rsidR="00BA7A78">
        <w:tc>
          <w:tcPr>
            <w:tcW w:w="4858" w:type="dxa"/>
            <w:gridSpan w:val="2"/>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center"/>
              <w:rPr>
                <w:rFonts w:ascii="Arial" w:hAnsi="Arial" w:cs="Arial"/>
                <w:b/>
                <w:bCs/>
                <w:color w:val="000000"/>
                <w:sz w:val="18"/>
              </w:rPr>
            </w:pPr>
            <w:r>
              <w:rPr>
                <w:rFonts w:ascii="Arial" w:hAnsi="Arial" w:cs="Arial"/>
                <w:b/>
                <w:bCs/>
                <w:color w:val="000000"/>
                <w:sz w:val="18"/>
              </w:rPr>
              <w:t>Population 2 Sample</w:t>
            </w:r>
          </w:p>
        </w:tc>
      </w:tr>
      <w:tr w:rsidR="00BA7A78">
        <w:tc>
          <w:tcPr>
            <w:tcW w:w="3893"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rPr>
                <w:rFonts w:ascii="Arial" w:hAnsi="Arial" w:cs="Arial"/>
                <w:b/>
                <w:bCs/>
                <w:color w:val="000000"/>
                <w:sz w:val="18"/>
              </w:rPr>
            </w:pPr>
            <w:r>
              <w:rPr>
                <w:rFonts w:ascii="Arial" w:hAnsi="Arial" w:cs="Arial"/>
                <w:b/>
                <w:bCs/>
                <w:color w:val="000000"/>
                <w:sz w:val="18"/>
              </w:rPr>
              <w:t>Sample Size</w:t>
            </w:r>
          </w:p>
        </w:tc>
        <w:tc>
          <w:tcPr>
            <w:tcW w:w="965"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right"/>
              <w:rPr>
                <w:rFonts w:ascii="Arial" w:hAnsi="Arial" w:cs="Arial"/>
                <w:b/>
                <w:bCs/>
                <w:color w:val="000000"/>
                <w:sz w:val="18"/>
              </w:rPr>
            </w:pPr>
            <w:r>
              <w:rPr>
                <w:rFonts w:ascii="Arial" w:hAnsi="Arial" w:cs="Arial"/>
                <w:b/>
                <w:bCs/>
                <w:color w:val="000000"/>
                <w:sz w:val="18"/>
              </w:rPr>
              <w:t>20</w:t>
            </w:r>
          </w:p>
        </w:tc>
      </w:tr>
      <w:tr w:rsidR="00BA7A78">
        <w:tc>
          <w:tcPr>
            <w:tcW w:w="3893"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rPr>
                <w:rFonts w:ascii="Arial" w:hAnsi="Arial" w:cs="Arial"/>
                <w:b/>
                <w:bCs/>
                <w:color w:val="000000"/>
                <w:sz w:val="18"/>
              </w:rPr>
            </w:pPr>
            <w:r>
              <w:rPr>
                <w:rFonts w:ascii="Arial" w:hAnsi="Arial" w:cs="Arial"/>
                <w:b/>
                <w:bCs/>
                <w:color w:val="000000"/>
                <w:sz w:val="18"/>
              </w:rPr>
              <w:t>Sample Mean</w:t>
            </w:r>
          </w:p>
        </w:tc>
        <w:tc>
          <w:tcPr>
            <w:tcW w:w="965"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right"/>
              <w:rPr>
                <w:rFonts w:ascii="Arial" w:hAnsi="Arial" w:cs="Arial"/>
                <w:b/>
                <w:bCs/>
                <w:color w:val="000000"/>
                <w:sz w:val="18"/>
              </w:rPr>
            </w:pPr>
            <w:r>
              <w:rPr>
                <w:rFonts w:ascii="Arial" w:hAnsi="Arial" w:cs="Arial"/>
                <w:b/>
                <w:bCs/>
                <w:color w:val="000000"/>
                <w:sz w:val="18"/>
              </w:rPr>
              <w:t>2.0115</w:t>
            </w:r>
          </w:p>
        </w:tc>
      </w:tr>
      <w:tr w:rsidR="00BA7A78">
        <w:tc>
          <w:tcPr>
            <w:tcW w:w="3893"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rPr>
                <w:rFonts w:ascii="Arial" w:hAnsi="Arial" w:cs="Arial"/>
                <w:b/>
                <w:bCs/>
                <w:color w:val="000000"/>
                <w:sz w:val="18"/>
              </w:rPr>
            </w:pPr>
            <w:r>
              <w:rPr>
                <w:rFonts w:ascii="Arial" w:hAnsi="Arial" w:cs="Arial"/>
                <w:b/>
                <w:bCs/>
                <w:color w:val="000000"/>
                <w:sz w:val="18"/>
              </w:rPr>
              <w:t>Sample Standard Deviation</w:t>
            </w:r>
          </w:p>
        </w:tc>
        <w:tc>
          <w:tcPr>
            <w:tcW w:w="965"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right"/>
              <w:rPr>
                <w:rFonts w:ascii="Arial" w:hAnsi="Arial" w:cs="Arial"/>
                <w:b/>
                <w:bCs/>
                <w:color w:val="000000"/>
                <w:sz w:val="18"/>
              </w:rPr>
            </w:pPr>
            <w:r>
              <w:rPr>
                <w:rFonts w:ascii="Arial" w:hAnsi="Arial" w:cs="Arial"/>
                <w:b/>
                <w:bCs/>
                <w:color w:val="000000"/>
                <w:sz w:val="18"/>
              </w:rPr>
              <w:t>1.891706</w:t>
            </w:r>
          </w:p>
        </w:tc>
      </w:tr>
      <w:tr w:rsidR="00BA7A78">
        <w:tc>
          <w:tcPr>
            <w:tcW w:w="3893" w:type="dxa"/>
            <w:tcBorders>
              <w:top w:val="single" w:sz="6" w:space="0" w:color="auto"/>
              <w:left w:val="single" w:sz="6" w:space="0" w:color="auto"/>
              <w:bottom w:val="single" w:sz="6" w:space="0" w:color="auto"/>
              <w:right w:val="nil"/>
            </w:tcBorders>
          </w:tcPr>
          <w:p w:rsidR="00BA7A78" w:rsidRDefault="00BA7A78" w:rsidP="00121A17">
            <w:pPr>
              <w:autoSpaceDE w:val="0"/>
              <w:autoSpaceDN w:val="0"/>
              <w:adjustRightInd w:val="0"/>
              <w:jc w:val="center"/>
              <w:rPr>
                <w:rFonts w:ascii="Arial" w:hAnsi="Arial" w:cs="Arial"/>
                <w:color w:val="000000"/>
                <w:sz w:val="18"/>
              </w:rPr>
            </w:pPr>
            <w:r>
              <w:rPr>
                <w:rFonts w:ascii="Arial" w:hAnsi="Arial" w:cs="Arial"/>
                <w:color w:val="000000"/>
                <w:sz w:val="18"/>
              </w:rPr>
              <w:t>Intermediate Calculations</w:t>
            </w:r>
          </w:p>
        </w:tc>
        <w:tc>
          <w:tcPr>
            <w:tcW w:w="965" w:type="dxa"/>
            <w:tcBorders>
              <w:top w:val="single" w:sz="6" w:space="0" w:color="auto"/>
              <w:left w:val="nil"/>
              <w:bottom w:val="single" w:sz="6" w:space="0" w:color="auto"/>
              <w:right w:val="single" w:sz="6" w:space="0" w:color="auto"/>
            </w:tcBorders>
          </w:tcPr>
          <w:p w:rsidR="00BA7A78" w:rsidRDefault="00BA7A78" w:rsidP="00121A17">
            <w:pPr>
              <w:autoSpaceDE w:val="0"/>
              <w:autoSpaceDN w:val="0"/>
              <w:adjustRightInd w:val="0"/>
              <w:jc w:val="center"/>
              <w:rPr>
                <w:rFonts w:ascii="Arial" w:hAnsi="Arial" w:cs="Arial"/>
                <w:color w:val="000000"/>
                <w:sz w:val="18"/>
              </w:rPr>
            </w:pPr>
          </w:p>
        </w:tc>
      </w:tr>
      <w:tr w:rsidR="00BA7A78">
        <w:tc>
          <w:tcPr>
            <w:tcW w:w="3893"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rPr>
                <w:rFonts w:ascii="Arial" w:hAnsi="Arial" w:cs="Arial"/>
                <w:color w:val="000000"/>
                <w:sz w:val="18"/>
              </w:rPr>
            </w:pPr>
            <w:r>
              <w:rPr>
                <w:rFonts w:ascii="Arial" w:hAnsi="Arial" w:cs="Arial"/>
                <w:color w:val="000000"/>
                <w:sz w:val="18"/>
              </w:rPr>
              <w:t>Population 1 Sample Degrees of Freedom</w:t>
            </w:r>
          </w:p>
        </w:tc>
        <w:tc>
          <w:tcPr>
            <w:tcW w:w="965"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right"/>
              <w:rPr>
                <w:rFonts w:ascii="Arial" w:hAnsi="Arial" w:cs="Arial"/>
                <w:color w:val="000000"/>
                <w:sz w:val="18"/>
              </w:rPr>
            </w:pPr>
            <w:r>
              <w:rPr>
                <w:rFonts w:ascii="Arial" w:hAnsi="Arial" w:cs="Arial"/>
                <w:color w:val="000000"/>
                <w:sz w:val="18"/>
              </w:rPr>
              <w:t>19</w:t>
            </w:r>
          </w:p>
        </w:tc>
      </w:tr>
      <w:tr w:rsidR="00BA7A78">
        <w:tc>
          <w:tcPr>
            <w:tcW w:w="3893"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rPr>
                <w:rFonts w:ascii="Arial" w:hAnsi="Arial" w:cs="Arial"/>
                <w:color w:val="000000"/>
                <w:sz w:val="18"/>
              </w:rPr>
            </w:pPr>
            <w:r>
              <w:rPr>
                <w:rFonts w:ascii="Arial" w:hAnsi="Arial" w:cs="Arial"/>
                <w:color w:val="000000"/>
                <w:sz w:val="18"/>
              </w:rPr>
              <w:t>Population 2 Sample Degrees of Freedom</w:t>
            </w:r>
          </w:p>
        </w:tc>
        <w:tc>
          <w:tcPr>
            <w:tcW w:w="965"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right"/>
              <w:rPr>
                <w:rFonts w:ascii="Arial" w:hAnsi="Arial" w:cs="Arial"/>
                <w:color w:val="000000"/>
                <w:sz w:val="18"/>
              </w:rPr>
            </w:pPr>
            <w:r>
              <w:rPr>
                <w:rFonts w:ascii="Arial" w:hAnsi="Arial" w:cs="Arial"/>
                <w:color w:val="000000"/>
                <w:sz w:val="18"/>
              </w:rPr>
              <w:t>19</w:t>
            </w:r>
          </w:p>
        </w:tc>
      </w:tr>
      <w:tr w:rsidR="00BA7A78">
        <w:tc>
          <w:tcPr>
            <w:tcW w:w="3893"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rPr>
                <w:rFonts w:ascii="Arial" w:hAnsi="Arial" w:cs="Arial"/>
                <w:color w:val="000000"/>
                <w:sz w:val="18"/>
              </w:rPr>
            </w:pPr>
            <w:r>
              <w:rPr>
                <w:rFonts w:ascii="Arial" w:hAnsi="Arial" w:cs="Arial"/>
                <w:color w:val="000000"/>
                <w:sz w:val="18"/>
              </w:rPr>
              <w:t>Total Degrees of Freedom</w:t>
            </w:r>
          </w:p>
        </w:tc>
        <w:tc>
          <w:tcPr>
            <w:tcW w:w="965"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right"/>
              <w:rPr>
                <w:rFonts w:ascii="Arial" w:hAnsi="Arial" w:cs="Arial"/>
                <w:color w:val="000000"/>
                <w:sz w:val="18"/>
              </w:rPr>
            </w:pPr>
            <w:r>
              <w:rPr>
                <w:rFonts w:ascii="Arial" w:hAnsi="Arial" w:cs="Arial"/>
                <w:color w:val="000000"/>
                <w:sz w:val="18"/>
              </w:rPr>
              <w:t>38</w:t>
            </w:r>
          </w:p>
        </w:tc>
      </w:tr>
      <w:tr w:rsidR="00BA7A78">
        <w:tc>
          <w:tcPr>
            <w:tcW w:w="3893"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rPr>
                <w:rFonts w:ascii="Arial" w:hAnsi="Arial" w:cs="Arial"/>
                <w:color w:val="000000"/>
                <w:sz w:val="18"/>
              </w:rPr>
            </w:pPr>
            <w:r>
              <w:rPr>
                <w:rFonts w:ascii="Arial" w:hAnsi="Arial" w:cs="Arial"/>
                <w:color w:val="000000"/>
                <w:sz w:val="18"/>
              </w:rPr>
              <w:t>Pooled Variance</w:t>
            </w:r>
          </w:p>
        </w:tc>
        <w:tc>
          <w:tcPr>
            <w:tcW w:w="965"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right"/>
              <w:rPr>
                <w:rFonts w:ascii="Arial" w:hAnsi="Arial" w:cs="Arial"/>
                <w:color w:val="000000"/>
                <w:sz w:val="18"/>
              </w:rPr>
            </w:pPr>
            <w:r>
              <w:rPr>
                <w:rFonts w:ascii="Arial" w:hAnsi="Arial" w:cs="Arial"/>
                <w:color w:val="000000"/>
                <w:sz w:val="18"/>
              </w:rPr>
              <w:t>3.265105</w:t>
            </w:r>
          </w:p>
        </w:tc>
      </w:tr>
      <w:tr w:rsidR="00BA7A78">
        <w:tc>
          <w:tcPr>
            <w:tcW w:w="3893"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rPr>
                <w:rFonts w:ascii="Arial" w:hAnsi="Arial" w:cs="Arial"/>
                <w:color w:val="000000"/>
                <w:sz w:val="18"/>
              </w:rPr>
            </w:pPr>
            <w:r>
              <w:rPr>
                <w:rFonts w:ascii="Arial" w:hAnsi="Arial" w:cs="Arial"/>
                <w:color w:val="000000"/>
                <w:sz w:val="18"/>
              </w:rPr>
              <w:t>Difference in Sample Means</w:t>
            </w:r>
          </w:p>
        </w:tc>
        <w:tc>
          <w:tcPr>
            <w:tcW w:w="965"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right"/>
              <w:rPr>
                <w:rFonts w:ascii="Arial" w:hAnsi="Arial" w:cs="Arial"/>
                <w:color w:val="000000"/>
                <w:sz w:val="18"/>
              </w:rPr>
            </w:pPr>
            <w:r>
              <w:rPr>
                <w:rFonts w:ascii="Arial" w:hAnsi="Arial" w:cs="Arial"/>
                <w:color w:val="000000"/>
                <w:sz w:val="18"/>
              </w:rPr>
              <w:t>0.2025</w:t>
            </w:r>
          </w:p>
        </w:tc>
      </w:tr>
      <w:tr w:rsidR="00BA7A78">
        <w:tc>
          <w:tcPr>
            <w:tcW w:w="3893"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rPr>
                <w:rFonts w:ascii="Arial" w:hAnsi="Arial" w:cs="Arial"/>
                <w:color w:val="000000"/>
                <w:sz w:val="18"/>
              </w:rPr>
            </w:pPr>
            <w:r>
              <w:rPr>
                <w:rFonts w:ascii="Arial" w:hAnsi="Arial" w:cs="Arial"/>
                <w:i/>
                <w:iCs/>
                <w:color w:val="000000"/>
                <w:sz w:val="18"/>
              </w:rPr>
              <w:t>t</w:t>
            </w:r>
            <w:r>
              <w:rPr>
                <w:rFonts w:ascii="Arial" w:hAnsi="Arial" w:cs="Arial"/>
                <w:color w:val="000000"/>
                <w:sz w:val="18"/>
              </w:rPr>
              <w:t>-Test Statistic</w:t>
            </w:r>
          </w:p>
        </w:tc>
        <w:tc>
          <w:tcPr>
            <w:tcW w:w="965"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right"/>
              <w:rPr>
                <w:rFonts w:ascii="Arial" w:hAnsi="Arial" w:cs="Arial"/>
                <w:color w:val="000000"/>
                <w:sz w:val="18"/>
              </w:rPr>
            </w:pPr>
            <w:r>
              <w:rPr>
                <w:rFonts w:ascii="Arial" w:hAnsi="Arial" w:cs="Arial"/>
                <w:color w:val="000000"/>
                <w:sz w:val="18"/>
              </w:rPr>
              <w:t>0.354386</w:t>
            </w:r>
          </w:p>
        </w:tc>
      </w:tr>
      <w:tr w:rsidR="00BA7A78">
        <w:tc>
          <w:tcPr>
            <w:tcW w:w="4858" w:type="dxa"/>
            <w:gridSpan w:val="2"/>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center"/>
              <w:rPr>
                <w:rFonts w:ascii="Arial" w:hAnsi="Arial" w:cs="Arial"/>
                <w:b/>
                <w:bCs/>
                <w:color w:val="000000"/>
                <w:sz w:val="18"/>
              </w:rPr>
            </w:pPr>
            <w:r>
              <w:rPr>
                <w:rFonts w:ascii="Arial" w:hAnsi="Arial" w:cs="Arial"/>
                <w:b/>
                <w:bCs/>
                <w:color w:val="000000"/>
                <w:sz w:val="18"/>
              </w:rPr>
              <w:t>Two-Tailed Test</w:t>
            </w:r>
          </w:p>
        </w:tc>
      </w:tr>
      <w:tr w:rsidR="00BA7A78">
        <w:tc>
          <w:tcPr>
            <w:tcW w:w="3893"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rPr>
                <w:rFonts w:ascii="Arial" w:hAnsi="Arial" w:cs="Arial"/>
                <w:b/>
                <w:bCs/>
                <w:color w:val="000000"/>
                <w:sz w:val="18"/>
              </w:rPr>
            </w:pPr>
            <w:r>
              <w:rPr>
                <w:rFonts w:ascii="Arial" w:hAnsi="Arial" w:cs="Arial"/>
                <w:b/>
                <w:bCs/>
                <w:color w:val="000000"/>
                <w:sz w:val="18"/>
              </w:rPr>
              <w:t>Lower Critical Value</w:t>
            </w:r>
          </w:p>
        </w:tc>
        <w:tc>
          <w:tcPr>
            <w:tcW w:w="965"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right"/>
              <w:rPr>
                <w:rFonts w:ascii="Arial" w:hAnsi="Arial" w:cs="Arial"/>
                <w:b/>
                <w:bCs/>
                <w:color w:val="000000"/>
                <w:sz w:val="18"/>
              </w:rPr>
            </w:pPr>
            <w:r>
              <w:rPr>
                <w:rFonts w:ascii="Arial" w:hAnsi="Arial" w:cs="Arial"/>
                <w:b/>
                <w:bCs/>
                <w:color w:val="000000"/>
                <w:sz w:val="18"/>
              </w:rPr>
              <w:t>-2.02439</w:t>
            </w:r>
          </w:p>
        </w:tc>
      </w:tr>
      <w:tr w:rsidR="00BA7A78">
        <w:tc>
          <w:tcPr>
            <w:tcW w:w="3893"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rPr>
                <w:rFonts w:ascii="Arial" w:hAnsi="Arial" w:cs="Arial"/>
                <w:b/>
                <w:bCs/>
                <w:color w:val="000000"/>
                <w:sz w:val="18"/>
              </w:rPr>
            </w:pPr>
            <w:r>
              <w:rPr>
                <w:rFonts w:ascii="Arial" w:hAnsi="Arial" w:cs="Arial"/>
                <w:b/>
                <w:bCs/>
                <w:color w:val="000000"/>
                <w:sz w:val="18"/>
              </w:rPr>
              <w:t>Upper Critical Value</w:t>
            </w:r>
          </w:p>
        </w:tc>
        <w:tc>
          <w:tcPr>
            <w:tcW w:w="965"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right"/>
              <w:rPr>
                <w:rFonts w:ascii="Arial" w:hAnsi="Arial" w:cs="Arial"/>
                <w:b/>
                <w:bCs/>
                <w:color w:val="000000"/>
                <w:sz w:val="18"/>
              </w:rPr>
            </w:pPr>
            <w:r>
              <w:rPr>
                <w:rFonts w:ascii="Arial" w:hAnsi="Arial" w:cs="Arial"/>
                <w:b/>
                <w:bCs/>
                <w:color w:val="000000"/>
                <w:sz w:val="18"/>
              </w:rPr>
              <w:t>2.024394</w:t>
            </w:r>
          </w:p>
        </w:tc>
      </w:tr>
      <w:tr w:rsidR="00BA7A78">
        <w:tc>
          <w:tcPr>
            <w:tcW w:w="3893"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rPr>
                <w:rFonts w:ascii="Arial" w:hAnsi="Arial" w:cs="Arial"/>
                <w:b/>
                <w:bCs/>
                <w:color w:val="000000"/>
                <w:sz w:val="18"/>
              </w:rPr>
            </w:pPr>
            <w:r>
              <w:rPr>
                <w:rFonts w:ascii="Arial" w:hAnsi="Arial" w:cs="Arial"/>
                <w:b/>
                <w:bCs/>
                <w:i/>
                <w:iCs/>
                <w:color w:val="000000"/>
                <w:sz w:val="18"/>
              </w:rPr>
              <w:t>p</w:t>
            </w:r>
            <w:r>
              <w:rPr>
                <w:rFonts w:ascii="Arial" w:hAnsi="Arial" w:cs="Arial"/>
                <w:b/>
                <w:bCs/>
                <w:color w:val="000000"/>
                <w:sz w:val="18"/>
              </w:rPr>
              <w:t>-Value</w:t>
            </w:r>
          </w:p>
        </w:tc>
        <w:tc>
          <w:tcPr>
            <w:tcW w:w="965" w:type="dxa"/>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right"/>
              <w:rPr>
                <w:rFonts w:ascii="Arial" w:hAnsi="Arial" w:cs="Arial"/>
                <w:b/>
                <w:bCs/>
                <w:color w:val="000000"/>
                <w:sz w:val="18"/>
              </w:rPr>
            </w:pPr>
            <w:r>
              <w:rPr>
                <w:rFonts w:ascii="Arial" w:hAnsi="Arial" w:cs="Arial"/>
                <w:b/>
                <w:bCs/>
                <w:color w:val="000000"/>
                <w:sz w:val="18"/>
              </w:rPr>
              <w:t>0.725009</w:t>
            </w:r>
          </w:p>
        </w:tc>
      </w:tr>
      <w:tr w:rsidR="00BA7A78">
        <w:tc>
          <w:tcPr>
            <w:tcW w:w="4858" w:type="dxa"/>
            <w:gridSpan w:val="2"/>
            <w:tcBorders>
              <w:top w:val="single" w:sz="6" w:space="0" w:color="auto"/>
              <w:left w:val="single" w:sz="6" w:space="0" w:color="auto"/>
              <w:bottom w:val="single" w:sz="6" w:space="0" w:color="auto"/>
              <w:right w:val="single" w:sz="6" w:space="0" w:color="auto"/>
            </w:tcBorders>
          </w:tcPr>
          <w:p w:rsidR="00BA7A78" w:rsidRDefault="00BA7A78" w:rsidP="00121A17">
            <w:pPr>
              <w:autoSpaceDE w:val="0"/>
              <w:autoSpaceDN w:val="0"/>
              <w:adjustRightInd w:val="0"/>
              <w:jc w:val="center"/>
              <w:rPr>
                <w:rFonts w:ascii="Arial" w:hAnsi="Arial" w:cs="Arial"/>
                <w:b/>
                <w:bCs/>
                <w:color w:val="000000"/>
                <w:sz w:val="18"/>
              </w:rPr>
            </w:pPr>
            <w:r>
              <w:rPr>
                <w:rFonts w:ascii="Arial" w:hAnsi="Arial" w:cs="Arial"/>
                <w:b/>
                <w:bCs/>
                <w:color w:val="000000"/>
                <w:sz w:val="18"/>
              </w:rPr>
              <w:t>Do not reject the null hypothesis</w:t>
            </w:r>
          </w:p>
        </w:tc>
      </w:tr>
    </w:tbl>
    <w:p w:rsidR="00BA7A78" w:rsidRDefault="00BA7A78" w:rsidP="00BA7A78">
      <w:pPr>
        <w:pStyle w:val="new61a"/>
        <w:tabs>
          <w:tab w:val="clear" w:pos="900"/>
          <w:tab w:val="left" w:pos="720"/>
          <w:tab w:val="left" w:pos="1440"/>
        </w:tabs>
        <w:ind w:left="1440" w:right="0" w:hanging="720"/>
        <w:rPr>
          <w:sz w:val="22"/>
        </w:rPr>
      </w:pPr>
      <w:r>
        <w:rPr>
          <w:sz w:val="22"/>
        </w:rPr>
        <w:tab/>
        <w:t xml:space="preserve">Since the </w:t>
      </w:r>
      <w:r>
        <w:rPr>
          <w:i/>
          <w:iCs/>
          <w:sz w:val="22"/>
        </w:rPr>
        <w:t>p</w:t>
      </w:r>
      <w:r>
        <w:rPr>
          <w:sz w:val="22"/>
        </w:rPr>
        <w:t>-value of 0.725 is greater than the 5% level of significance, do not reject the null hypothesis.  There is not enough evidence to conclude that the mean time to clear problems in the two offices is different.</w:t>
      </w:r>
    </w:p>
    <w:p w:rsidR="00BA7A78" w:rsidRDefault="00BA7A78" w:rsidP="00BA7A78">
      <w:pPr>
        <w:pStyle w:val="new61a"/>
        <w:tabs>
          <w:tab w:val="clear" w:pos="900"/>
          <w:tab w:val="left" w:pos="720"/>
          <w:tab w:val="left" w:pos="1440"/>
        </w:tabs>
        <w:ind w:left="1440" w:right="0" w:hanging="1440"/>
        <w:rPr>
          <w:sz w:val="22"/>
        </w:rPr>
      </w:pPr>
      <w:r>
        <w:rPr>
          <w:sz w:val="22"/>
        </w:rPr>
        <w:tab/>
        <w:t>(b)</w:t>
      </w:r>
      <w:r>
        <w:rPr>
          <w:sz w:val="22"/>
        </w:rPr>
        <w:tab/>
      </w:r>
      <w:r>
        <w:rPr>
          <w:i/>
          <w:iCs/>
          <w:sz w:val="22"/>
        </w:rPr>
        <w:t>p</w:t>
      </w:r>
      <w:r>
        <w:rPr>
          <w:sz w:val="22"/>
        </w:rPr>
        <w:t xml:space="preserve">-value = 0.725.  The probability of obtaining a sample that will yield a </w:t>
      </w:r>
      <w:r>
        <w:rPr>
          <w:i/>
          <w:iCs/>
          <w:sz w:val="22"/>
        </w:rPr>
        <w:t>t</w:t>
      </w:r>
      <w:r>
        <w:rPr>
          <w:sz w:val="22"/>
        </w:rPr>
        <w:t xml:space="preserve"> test statistic more extreme than 0.3544 is 0.725 if, in fact, the mean waiting times between Office 1 and Office 2 are the same.</w:t>
      </w:r>
    </w:p>
    <w:p w:rsidR="00BA7A78" w:rsidRDefault="00BA7A78" w:rsidP="00BA7A78">
      <w:pPr>
        <w:pStyle w:val="new61a"/>
        <w:tabs>
          <w:tab w:val="clear" w:pos="900"/>
          <w:tab w:val="left" w:pos="720"/>
          <w:tab w:val="left" w:pos="1440"/>
        </w:tabs>
        <w:ind w:left="1440" w:right="0" w:hanging="1440"/>
        <w:rPr>
          <w:sz w:val="22"/>
        </w:rPr>
      </w:pPr>
      <w:r>
        <w:rPr>
          <w:sz w:val="22"/>
        </w:rPr>
        <w:tab/>
        <w:t>(c)</w:t>
      </w:r>
      <w:r>
        <w:rPr>
          <w:sz w:val="22"/>
        </w:rPr>
        <w:tab/>
        <w:t>We need to assume that the two populations are normally distributed.</w:t>
      </w:r>
    </w:p>
    <w:p w:rsidR="00BA7A78" w:rsidRDefault="00BA7A78" w:rsidP="00BA7A78">
      <w:pPr>
        <w:tabs>
          <w:tab w:val="left" w:pos="720"/>
        </w:tabs>
        <w:ind w:left="1440" w:hanging="1440"/>
        <w:rPr>
          <w:sz w:val="22"/>
        </w:rPr>
      </w:pPr>
      <w:r>
        <w:rPr>
          <w:sz w:val="22"/>
        </w:rPr>
        <w:tab/>
        <w:t>(d)</w:t>
      </w:r>
      <w:r>
        <w:rPr>
          <w:sz w:val="22"/>
        </w:rPr>
        <w:tab/>
      </w:r>
      <w:r w:rsidRPr="00FB2520">
        <w:rPr>
          <w:position w:val="-34"/>
          <w:sz w:val="22"/>
        </w:rPr>
        <w:object w:dxaOrig="7440" w:dyaOrig="820">
          <v:shape id="_x0000_i1163" type="#_x0000_t75" style="width:347pt;height:38pt" o:ole="">
            <v:imagedata r:id="rId183" o:title=""/>
          </v:shape>
          <o:OLEObject Type="Embed" ProgID="Equation.DSMT4" ShapeID="_x0000_i1163" DrawAspect="Content" ObjectID="_1349714247" r:id="rId184"/>
        </w:object>
      </w:r>
    </w:p>
    <w:p w:rsidR="00BA7A78" w:rsidRDefault="00BA7A78" w:rsidP="00BA7A78">
      <w:pPr>
        <w:pStyle w:val="new61a"/>
        <w:tabs>
          <w:tab w:val="clear" w:pos="900"/>
          <w:tab w:val="left" w:pos="1440"/>
        </w:tabs>
        <w:ind w:left="1440" w:right="0" w:hanging="720"/>
        <w:rPr>
          <w:sz w:val="22"/>
        </w:rPr>
      </w:pPr>
      <w:r>
        <w:rPr>
          <w:sz w:val="22"/>
        </w:rPr>
        <w:tab/>
      </w:r>
      <w:r>
        <w:rPr>
          <w:sz w:val="22"/>
        </w:rPr>
        <w:tab/>
      </w:r>
      <w:r>
        <w:rPr>
          <w:sz w:val="22"/>
        </w:rPr>
        <w:tab/>
      </w:r>
      <w:r w:rsidRPr="008D20E6">
        <w:rPr>
          <w:position w:val="-10"/>
          <w:sz w:val="22"/>
        </w:rPr>
        <w:object w:dxaOrig="2640" w:dyaOrig="340">
          <v:shape id="_x0000_i1164" type="#_x0000_t75" style="width:132pt;height:17pt" o:ole="">
            <v:imagedata r:id="rId185" o:title=""/>
          </v:shape>
          <o:OLEObject Type="Embed" ProgID="Equation.DSMT4" ShapeID="_x0000_i1164" DrawAspect="Content" ObjectID="_1349714248" r:id="rId186"/>
        </w:object>
      </w:r>
    </w:p>
    <w:p w:rsidR="00BA7A78" w:rsidRPr="005234E4" w:rsidRDefault="00BA7A78" w:rsidP="00BA7A78">
      <w:pPr>
        <w:pStyle w:val="new61a"/>
        <w:tabs>
          <w:tab w:val="clear" w:pos="900"/>
          <w:tab w:val="left" w:pos="1440"/>
        </w:tabs>
        <w:ind w:left="1440" w:right="0" w:hanging="720"/>
        <w:rPr>
          <w:sz w:val="22"/>
        </w:rPr>
      </w:pPr>
      <w:r>
        <w:rPr>
          <w:sz w:val="22"/>
        </w:rPr>
        <w:tab/>
        <w:t>Since the Confidence Interval contains 0, we cannot claim that there’s a difference between the two means.</w:t>
      </w:r>
      <w:r>
        <w:rPr>
          <w:sz w:val="22"/>
        </w:rPr>
        <w:br w:type="page"/>
      </w:r>
    </w:p>
    <w:p w:rsidR="00BA7A78" w:rsidRDefault="00BA7A78" w:rsidP="00BA7A78">
      <w:pPr>
        <w:tabs>
          <w:tab w:val="left" w:pos="720"/>
        </w:tabs>
        <w:ind w:left="1440" w:hanging="1440"/>
        <w:rPr>
          <w:sz w:val="22"/>
        </w:rPr>
      </w:pPr>
      <w:r>
        <w:rPr>
          <w:sz w:val="22"/>
        </w:rPr>
        <w:t>10.24</w:t>
      </w:r>
      <w:r>
        <w:rPr>
          <w:sz w:val="22"/>
        </w:rPr>
        <w:tab/>
        <w:t>(a)</w:t>
      </w:r>
      <w:r>
        <w:rPr>
          <w:sz w:val="22"/>
        </w:rPr>
        <w:tab/>
        <w:t>define the difference in bone marrow micro vessel density as the density before the transplant minus the density after the transplant and assume that the difference in density is normally distributed.</w:t>
      </w:r>
    </w:p>
    <w:p w:rsidR="00BA7A78" w:rsidRDefault="00BA7A78" w:rsidP="00BA7A78">
      <w:pPr>
        <w:tabs>
          <w:tab w:val="left" w:pos="720"/>
        </w:tabs>
        <w:ind w:left="1440" w:hanging="1440"/>
        <w:rPr>
          <w:sz w:val="22"/>
        </w:rPr>
      </w:pPr>
      <w:r>
        <w:rPr>
          <w:sz w:val="22"/>
        </w:rPr>
        <w:tab/>
      </w:r>
      <w:r>
        <w:rPr>
          <w:sz w:val="22"/>
        </w:rPr>
        <w:tab/>
      </w:r>
      <w:r>
        <w:rPr>
          <w:sz w:val="22"/>
        </w:rPr>
        <w:tab/>
      </w:r>
      <w:r w:rsidRPr="00F55A4F">
        <w:rPr>
          <w:position w:val="-12"/>
          <w:sz w:val="22"/>
        </w:rPr>
        <w:object w:dxaOrig="2940" w:dyaOrig="360">
          <v:shape id="_x0000_i1165" type="#_x0000_t75" style="width:147pt;height:18pt" o:ole="" fillcolor="window">
            <v:imagedata r:id="rId187" o:title=""/>
          </v:shape>
          <o:OLEObject Type="Embed" ProgID="Equation.DSMT4" ShapeID="_x0000_i1165" DrawAspect="Content" ObjectID="_1349714249" r:id="rId188"/>
        </w:object>
      </w:r>
      <w:r>
        <w:rPr>
          <w:sz w:val="22"/>
        </w:rPr>
        <w:tab/>
      </w:r>
    </w:p>
    <w:p w:rsidR="00BA7A78" w:rsidRDefault="00BA7A78" w:rsidP="00BA7A78">
      <w:pPr>
        <w:tabs>
          <w:tab w:val="left" w:pos="720"/>
        </w:tabs>
        <w:ind w:left="979" w:hanging="936"/>
        <w:rPr>
          <w:sz w:val="22"/>
        </w:rPr>
      </w:pPr>
      <w:r>
        <w:rPr>
          <w:sz w:val="22"/>
        </w:rPr>
        <w:tab/>
      </w:r>
      <w:r>
        <w:rPr>
          <w:sz w:val="22"/>
        </w:rPr>
        <w:tab/>
      </w:r>
      <w:r>
        <w:rPr>
          <w:sz w:val="22"/>
        </w:rPr>
        <w:tab/>
        <w:t>Excel output:</w:t>
      </w:r>
    </w:p>
    <w:tbl>
      <w:tblPr>
        <w:tblW w:w="0" w:type="auto"/>
        <w:tblInd w:w="1548" w:type="dxa"/>
        <w:tblLayout w:type="fixed"/>
        <w:tblLook w:val="0000"/>
      </w:tblPr>
      <w:tblGrid>
        <w:gridCol w:w="3616"/>
        <w:gridCol w:w="1244"/>
        <w:gridCol w:w="1024"/>
      </w:tblGrid>
      <w:tr w:rsidR="00BA7A78" w:rsidRPr="008308DC">
        <w:trPr>
          <w:trHeight w:val="256"/>
        </w:trPr>
        <w:tc>
          <w:tcPr>
            <w:tcW w:w="3616" w:type="dxa"/>
            <w:tcBorders>
              <w:top w:val="nil"/>
              <w:left w:val="nil"/>
              <w:bottom w:val="nil"/>
              <w:right w:val="nil"/>
            </w:tcBorders>
          </w:tcPr>
          <w:p w:rsidR="00BA7A78" w:rsidRPr="008308DC" w:rsidRDefault="00BA7A78" w:rsidP="009E52DA">
            <w:pPr>
              <w:autoSpaceDE w:val="0"/>
              <w:autoSpaceDN w:val="0"/>
              <w:adjustRightInd w:val="0"/>
              <w:rPr>
                <w:rFonts w:ascii="Arial" w:hAnsi="Arial" w:cs="Arial"/>
                <w:color w:val="000000"/>
                <w:sz w:val="20"/>
              </w:rPr>
            </w:pPr>
            <w:r w:rsidRPr="008308DC">
              <w:rPr>
                <w:rFonts w:ascii="Arial" w:hAnsi="Arial" w:cs="Arial"/>
                <w:color w:val="000000"/>
                <w:sz w:val="20"/>
              </w:rPr>
              <w:t>t-Test: Paired Two Sample for Means</w:t>
            </w:r>
          </w:p>
        </w:tc>
        <w:tc>
          <w:tcPr>
            <w:tcW w:w="124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p>
        </w:tc>
        <w:tc>
          <w:tcPr>
            <w:tcW w:w="102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p>
        </w:tc>
      </w:tr>
      <w:tr w:rsidR="00BA7A78" w:rsidRPr="008308DC">
        <w:trPr>
          <w:trHeight w:val="256"/>
        </w:trPr>
        <w:tc>
          <w:tcPr>
            <w:tcW w:w="3616" w:type="dxa"/>
            <w:tcBorders>
              <w:top w:val="single" w:sz="12" w:space="0" w:color="auto"/>
              <w:left w:val="nil"/>
              <w:bottom w:val="single" w:sz="6" w:space="0" w:color="auto"/>
              <w:right w:val="nil"/>
            </w:tcBorders>
          </w:tcPr>
          <w:p w:rsidR="00BA7A78" w:rsidRPr="008308DC" w:rsidRDefault="00BA7A78" w:rsidP="009E52DA">
            <w:pPr>
              <w:autoSpaceDE w:val="0"/>
              <w:autoSpaceDN w:val="0"/>
              <w:adjustRightInd w:val="0"/>
              <w:jc w:val="center"/>
              <w:rPr>
                <w:rFonts w:ascii="Arial" w:hAnsi="Arial" w:cs="Arial"/>
                <w:i/>
                <w:iCs/>
                <w:color w:val="000000"/>
                <w:sz w:val="20"/>
              </w:rPr>
            </w:pPr>
          </w:p>
        </w:tc>
        <w:tc>
          <w:tcPr>
            <w:tcW w:w="1244" w:type="dxa"/>
            <w:tcBorders>
              <w:top w:val="single" w:sz="12" w:space="0" w:color="auto"/>
              <w:left w:val="nil"/>
              <w:bottom w:val="single" w:sz="6" w:space="0" w:color="auto"/>
              <w:right w:val="nil"/>
            </w:tcBorders>
          </w:tcPr>
          <w:p w:rsidR="00BA7A78" w:rsidRPr="008308DC" w:rsidRDefault="00BA7A78" w:rsidP="009E52DA">
            <w:pPr>
              <w:autoSpaceDE w:val="0"/>
              <w:autoSpaceDN w:val="0"/>
              <w:adjustRightInd w:val="0"/>
              <w:jc w:val="center"/>
              <w:rPr>
                <w:rFonts w:ascii="Arial" w:hAnsi="Arial" w:cs="Arial"/>
                <w:i/>
                <w:iCs/>
                <w:color w:val="000000"/>
                <w:sz w:val="20"/>
              </w:rPr>
            </w:pPr>
            <w:r w:rsidRPr="008308DC">
              <w:rPr>
                <w:rFonts w:ascii="Arial" w:hAnsi="Arial" w:cs="Arial"/>
                <w:i/>
                <w:iCs/>
                <w:color w:val="000000"/>
                <w:sz w:val="20"/>
              </w:rPr>
              <w:t xml:space="preserve">Before </w:t>
            </w:r>
          </w:p>
        </w:tc>
        <w:tc>
          <w:tcPr>
            <w:tcW w:w="1024" w:type="dxa"/>
            <w:tcBorders>
              <w:top w:val="single" w:sz="12" w:space="0" w:color="auto"/>
              <w:left w:val="nil"/>
              <w:bottom w:val="single" w:sz="6" w:space="0" w:color="auto"/>
              <w:right w:val="nil"/>
            </w:tcBorders>
          </w:tcPr>
          <w:p w:rsidR="00BA7A78" w:rsidRPr="008308DC" w:rsidRDefault="00BA7A78" w:rsidP="009E52DA">
            <w:pPr>
              <w:autoSpaceDE w:val="0"/>
              <w:autoSpaceDN w:val="0"/>
              <w:adjustRightInd w:val="0"/>
              <w:jc w:val="center"/>
              <w:rPr>
                <w:rFonts w:ascii="Arial" w:hAnsi="Arial" w:cs="Arial"/>
                <w:i/>
                <w:iCs/>
                <w:color w:val="000000"/>
                <w:sz w:val="20"/>
              </w:rPr>
            </w:pPr>
            <w:r w:rsidRPr="008308DC">
              <w:rPr>
                <w:rFonts w:ascii="Arial" w:hAnsi="Arial" w:cs="Arial"/>
                <w:i/>
                <w:iCs/>
                <w:color w:val="000000"/>
                <w:sz w:val="20"/>
              </w:rPr>
              <w:t>After</w:t>
            </w:r>
          </w:p>
        </w:tc>
      </w:tr>
      <w:tr w:rsidR="00BA7A78" w:rsidRPr="008308DC">
        <w:trPr>
          <w:trHeight w:val="256"/>
        </w:trPr>
        <w:tc>
          <w:tcPr>
            <w:tcW w:w="3616" w:type="dxa"/>
            <w:tcBorders>
              <w:top w:val="nil"/>
              <w:left w:val="nil"/>
              <w:bottom w:val="nil"/>
              <w:right w:val="nil"/>
            </w:tcBorders>
          </w:tcPr>
          <w:p w:rsidR="00BA7A78" w:rsidRPr="008308DC" w:rsidRDefault="00BA7A78" w:rsidP="009E52DA">
            <w:pPr>
              <w:autoSpaceDE w:val="0"/>
              <w:autoSpaceDN w:val="0"/>
              <w:adjustRightInd w:val="0"/>
              <w:rPr>
                <w:rFonts w:ascii="Arial" w:hAnsi="Arial" w:cs="Arial"/>
                <w:color w:val="000000"/>
                <w:sz w:val="20"/>
              </w:rPr>
            </w:pPr>
            <w:r w:rsidRPr="008308DC">
              <w:rPr>
                <w:rFonts w:ascii="Arial" w:hAnsi="Arial" w:cs="Arial"/>
                <w:color w:val="000000"/>
                <w:sz w:val="20"/>
              </w:rPr>
              <w:t>Mean</w:t>
            </w:r>
          </w:p>
        </w:tc>
        <w:tc>
          <w:tcPr>
            <w:tcW w:w="124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r w:rsidRPr="008308DC">
              <w:rPr>
                <w:rFonts w:ascii="Arial" w:hAnsi="Arial" w:cs="Arial"/>
                <w:color w:val="000000"/>
                <w:sz w:val="20"/>
              </w:rPr>
              <w:t>312.1429</w:t>
            </w:r>
          </w:p>
        </w:tc>
        <w:tc>
          <w:tcPr>
            <w:tcW w:w="102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r w:rsidRPr="008308DC">
              <w:rPr>
                <w:rFonts w:ascii="Arial" w:hAnsi="Arial" w:cs="Arial"/>
                <w:color w:val="000000"/>
                <w:sz w:val="20"/>
              </w:rPr>
              <w:t>226</w:t>
            </w:r>
          </w:p>
        </w:tc>
      </w:tr>
      <w:tr w:rsidR="00BA7A78" w:rsidRPr="008308DC">
        <w:trPr>
          <w:trHeight w:val="256"/>
        </w:trPr>
        <w:tc>
          <w:tcPr>
            <w:tcW w:w="3616" w:type="dxa"/>
            <w:tcBorders>
              <w:top w:val="nil"/>
              <w:left w:val="nil"/>
              <w:bottom w:val="nil"/>
              <w:right w:val="nil"/>
            </w:tcBorders>
          </w:tcPr>
          <w:p w:rsidR="00BA7A78" w:rsidRPr="008308DC" w:rsidRDefault="00BA7A78" w:rsidP="009E52DA">
            <w:pPr>
              <w:autoSpaceDE w:val="0"/>
              <w:autoSpaceDN w:val="0"/>
              <w:adjustRightInd w:val="0"/>
              <w:rPr>
                <w:rFonts w:ascii="Arial" w:hAnsi="Arial" w:cs="Arial"/>
                <w:color w:val="000000"/>
                <w:sz w:val="20"/>
              </w:rPr>
            </w:pPr>
            <w:r w:rsidRPr="008308DC">
              <w:rPr>
                <w:rFonts w:ascii="Arial" w:hAnsi="Arial" w:cs="Arial"/>
                <w:color w:val="000000"/>
                <w:sz w:val="20"/>
              </w:rPr>
              <w:t>Variance</w:t>
            </w:r>
          </w:p>
        </w:tc>
        <w:tc>
          <w:tcPr>
            <w:tcW w:w="124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r w:rsidRPr="008308DC">
              <w:rPr>
                <w:rFonts w:ascii="Arial" w:hAnsi="Arial" w:cs="Arial"/>
                <w:color w:val="000000"/>
                <w:sz w:val="20"/>
              </w:rPr>
              <w:t>15513.14</w:t>
            </w:r>
          </w:p>
        </w:tc>
        <w:tc>
          <w:tcPr>
            <w:tcW w:w="102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r w:rsidRPr="008308DC">
              <w:rPr>
                <w:rFonts w:ascii="Arial" w:hAnsi="Arial" w:cs="Arial"/>
                <w:color w:val="000000"/>
                <w:sz w:val="20"/>
              </w:rPr>
              <w:t>4971</w:t>
            </w:r>
          </w:p>
        </w:tc>
      </w:tr>
      <w:tr w:rsidR="00BA7A78" w:rsidRPr="008308DC">
        <w:trPr>
          <w:trHeight w:val="256"/>
        </w:trPr>
        <w:tc>
          <w:tcPr>
            <w:tcW w:w="3616" w:type="dxa"/>
            <w:tcBorders>
              <w:top w:val="nil"/>
              <w:left w:val="nil"/>
              <w:bottom w:val="nil"/>
              <w:right w:val="nil"/>
            </w:tcBorders>
          </w:tcPr>
          <w:p w:rsidR="00BA7A78" w:rsidRPr="008308DC" w:rsidRDefault="00BA7A78" w:rsidP="009E52DA">
            <w:pPr>
              <w:autoSpaceDE w:val="0"/>
              <w:autoSpaceDN w:val="0"/>
              <w:adjustRightInd w:val="0"/>
              <w:rPr>
                <w:rFonts w:ascii="Arial" w:hAnsi="Arial" w:cs="Arial"/>
                <w:color w:val="000000"/>
                <w:sz w:val="20"/>
              </w:rPr>
            </w:pPr>
            <w:r w:rsidRPr="008308DC">
              <w:rPr>
                <w:rFonts w:ascii="Arial" w:hAnsi="Arial" w:cs="Arial"/>
                <w:color w:val="000000"/>
                <w:sz w:val="20"/>
              </w:rPr>
              <w:t>Observations</w:t>
            </w:r>
          </w:p>
        </w:tc>
        <w:tc>
          <w:tcPr>
            <w:tcW w:w="124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r w:rsidRPr="008308DC">
              <w:rPr>
                <w:rFonts w:ascii="Arial" w:hAnsi="Arial" w:cs="Arial"/>
                <w:color w:val="000000"/>
                <w:sz w:val="20"/>
              </w:rPr>
              <w:t>7</w:t>
            </w:r>
          </w:p>
        </w:tc>
        <w:tc>
          <w:tcPr>
            <w:tcW w:w="102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r w:rsidRPr="008308DC">
              <w:rPr>
                <w:rFonts w:ascii="Arial" w:hAnsi="Arial" w:cs="Arial"/>
                <w:color w:val="000000"/>
                <w:sz w:val="20"/>
              </w:rPr>
              <w:t>7</w:t>
            </w:r>
          </w:p>
        </w:tc>
      </w:tr>
      <w:tr w:rsidR="00BA7A78" w:rsidRPr="008308DC">
        <w:trPr>
          <w:trHeight w:val="256"/>
        </w:trPr>
        <w:tc>
          <w:tcPr>
            <w:tcW w:w="3616" w:type="dxa"/>
            <w:tcBorders>
              <w:top w:val="nil"/>
              <w:left w:val="nil"/>
              <w:bottom w:val="nil"/>
              <w:right w:val="nil"/>
            </w:tcBorders>
          </w:tcPr>
          <w:p w:rsidR="00BA7A78" w:rsidRPr="008308DC" w:rsidRDefault="00BA7A78" w:rsidP="009E52DA">
            <w:pPr>
              <w:autoSpaceDE w:val="0"/>
              <w:autoSpaceDN w:val="0"/>
              <w:adjustRightInd w:val="0"/>
              <w:rPr>
                <w:rFonts w:ascii="Arial" w:hAnsi="Arial" w:cs="Arial"/>
                <w:color w:val="000000"/>
                <w:sz w:val="20"/>
              </w:rPr>
            </w:pPr>
            <w:r w:rsidRPr="008308DC">
              <w:rPr>
                <w:rFonts w:ascii="Arial" w:hAnsi="Arial" w:cs="Arial"/>
                <w:color w:val="000000"/>
                <w:sz w:val="20"/>
              </w:rPr>
              <w:t>Pearson Correlation</w:t>
            </w:r>
          </w:p>
        </w:tc>
        <w:tc>
          <w:tcPr>
            <w:tcW w:w="124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r w:rsidRPr="008308DC">
              <w:rPr>
                <w:rFonts w:ascii="Arial" w:hAnsi="Arial" w:cs="Arial"/>
                <w:color w:val="000000"/>
                <w:sz w:val="20"/>
              </w:rPr>
              <w:t>0.295069</w:t>
            </w:r>
          </w:p>
        </w:tc>
        <w:tc>
          <w:tcPr>
            <w:tcW w:w="102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p>
        </w:tc>
      </w:tr>
      <w:tr w:rsidR="00BA7A78" w:rsidRPr="008308DC">
        <w:trPr>
          <w:trHeight w:val="256"/>
        </w:trPr>
        <w:tc>
          <w:tcPr>
            <w:tcW w:w="3616" w:type="dxa"/>
            <w:tcBorders>
              <w:top w:val="nil"/>
              <w:left w:val="nil"/>
              <w:bottom w:val="nil"/>
              <w:right w:val="nil"/>
            </w:tcBorders>
          </w:tcPr>
          <w:p w:rsidR="00BA7A78" w:rsidRPr="008308DC" w:rsidRDefault="00BA7A78" w:rsidP="009E52DA">
            <w:pPr>
              <w:autoSpaceDE w:val="0"/>
              <w:autoSpaceDN w:val="0"/>
              <w:adjustRightInd w:val="0"/>
              <w:rPr>
                <w:rFonts w:ascii="Arial" w:hAnsi="Arial" w:cs="Arial"/>
                <w:color w:val="000000"/>
                <w:sz w:val="20"/>
              </w:rPr>
            </w:pPr>
            <w:r w:rsidRPr="008308DC">
              <w:rPr>
                <w:rFonts w:ascii="Arial" w:hAnsi="Arial" w:cs="Arial"/>
                <w:color w:val="000000"/>
                <w:sz w:val="20"/>
              </w:rPr>
              <w:t>Hypothesized Mean Difference</w:t>
            </w:r>
          </w:p>
        </w:tc>
        <w:tc>
          <w:tcPr>
            <w:tcW w:w="124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r w:rsidRPr="008308DC">
              <w:rPr>
                <w:rFonts w:ascii="Arial" w:hAnsi="Arial" w:cs="Arial"/>
                <w:color w:val="000000"/>
                <w:sz w:val="20"/>
              </w:rPr>
              <w:t>0</w:t>
            </w:r>
          </w:p>
        </w:tc>
        <w:tc>
          <w:tcPr>
            <w:tcW w:w="102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p>
        </w:tc>
      </w:tr>
      <w:tr w:rsidR="00BA7A78" w:rsidRPr="008308DC">
        <w:trPr>
          <w:trHeight w:val="256"/>
        </w:trPr>
        <w:tc>
          <w:tcPr>
            <w:tcW w:w="3616" w:type="dxa"/>
            <w:tcBorders>
              <w:top w:val="nil"/>
              <w:left w:val="nil"/>
              <w:bottom w:val="nil"/>
              <w:right w:val="nil"/>
            </w:tcBorders>
          </w:tcPr>
          <w:p w:rsidR="00BA7A78" w:rsidRPr="008308DC" w:rsidRDefault="00BA7A78" w:rsidP="009E52DA">
            <w:pPr>
              <w:autoSpaceDE w:val="0"/>
              <w:autoSpaceDN w:val="0"/>
              <w:adjustRightInd w:val="0"/>
              <w:rPr>
                <w:rFonts w:ascii="Arial" w:hAnsi="Arial" w:cs="Arial"/>
                <w:color w:val="000000"/>
                <w:sz w:val="20"/>
              </w:rPr>
            </w:pPr>
            <w:r w:rsidRPr="008308DC">
              <w:rPr>
                <w:rFonts w:ascii="Arial" w:hAnsi="Arial" w:cs="Arial"/>
                <w:color w:val="000000"/>
                <w:sz w:val="20"/>
              </w:rPr>
              <w:t>df</w:t>
            </w:r>
          </w:p>
        </w:tc>
        <w:tc>
          <w:tcPr>
            <w:tcW w:w="124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r w:rsidRPr="008308DC">
              <w:rPr>
                <w:rFonts w:ascii="Arial" w:hAnsi="Arial" w:cs="Arial"/>
                <w:color w:val="000000"/>
                <w:sz w:val="20"/>
              </w:rPr>
              <w:t>6</w:t>
            </w:r>
          </w:p>
        </w:tc>
        <w:tc>
          <w:tcPr>
            <w:tcW w:w="102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p>
        </w:tc>
      </w:tr>
      <w:tr w:rsidR="00BA7A78" w:rsidRPr="008308DC">
        <w:trPr>
          <w:trHeight w:val="256"/>
        </w:trPr>
        <w:tc>
          <w:tcPr>
            <w:tcW w:w="3616" w:type="dxa"/>
            <w:tcBorders>
              <w:top w:val="nil"/>
              <w:left w:val="nil"/>
              <w:bottom w:val="nil"/>
              <w:right w:val="nil"/>
            </w:tcBorders>
          </w:tcPr>
          <w:p w:rsidR="00BA7A78" w:rsidRPr="008308DC" w:rsidRDefault="00BA7A78" w:rsidP="009E52DA">
            <w:pPr>
              <w:autoSpaceDE w:val="0"/>
              <w:autoSpaceDN w:val="0"/>
              <w:adjustRightInd w:val="0"/>
              <w:rPr>
                <w:rFonts w:ascii="Arial" w:hAnsi="Arial" w:cs="Arial"/>
                <w:color w:val="000000"/>
                <w:sz w:val="20"/>
              </w:rPr>
            </w:pPr>
            <w:r w:rsidRPr="008308DC">
              <w:rPr>
                <w:rFonts w:ascii="Arial" w:hAnsi="Arial" w:cs="Arial"/>
                <w:color w:val="000000"/>
                <w:sz w:val="20"/>
              </w:rPr>
              <w:t>t Stat</w:t>
            </w:r>
          </w:p>
        </w:tc>
        <w:tc>
          <w:tcPr>
            <w:tcW w:w="124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r w:rsidRPr="008308DC">
              <w:rPr>
                <w:rFonts w:ascii="Arial" w:hAnsi="Arial" w:cs="Arial"/>
                <w:color w:val="000000"/>
                <w:sz w:val="20"/>
              </w:rPr>
              <w:t>1.842455</w:t>
            </w:r>
          </w:p>
        </w:tc>
        <w:tc>
          <w:tcPr>
            <w:tcW w:w="102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p>
        </w:tc>
      </w:tr>
      <w:tr w:rsidR="00BA7A78" w:rsidRPr="008308DC">
        <w:trPr>
          <w:trHeight w:val="256"/>
        </w:trPr>
        <w:tc>
          <w:tcPr>
            <w:tcW w:w="3616" w:type="dxa"/>
            <w:tcBorders>
              <w:top w:val="nil"/>
              <w:left w:val="nil"/>
              <w:bottom w:val="nil"/>
              <w:right w:val="nil"/>
            </w:tcBorders>
          </w:tcPr>
          <w:p w:rsidR="00BA7A78" w:rsidRPr="001C3247" w:rsidRDefault="00BA7A78" w:rsidP="009E52DA">
            <w:pPr>
              <w:autoSpaceDE w:val="0"/>
              <w:autoSpaceDN w:val="0"/>
              <w:adjustRightInd w:val="0"/>
              <w:rPr>
                <w:rFonts w:ascii="Arial" w:hAnsi="Arial" w:cs="Arial"/>
                <w:color w:val="000000"/>
                <w:sz w:val="20"/>
                <w:lang w:val="fr-FR"/>
              </w:rPr>
            </w:pPr>
            <w:r w:rsidRPr="001C3247">
              <w:rPr>
                <w:rFonts w:ascii="Arial" w:hAnsi="Arial" w:cs="Arial"/>
                <w:color w:val="000000"/>
                <w:sz w:val="20"/>
                <w:lang w:val="fr-FR"/>
              </w:rPr>
              <w:t>P(T&lt;=t) one-tail</w:t>
            </w:r>
          </w:p>
        </w:tc>
        <w:tc>
          <w:tcPr>
            <w:tcW w:w="124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r w:rsidRPr="008308DC">
              <w:rPr>
                <w:rFonts w:ascii="Arial" w:hAnsi="Arial" w:cs="Arial"/>
                <w:color w:val="000000"/>
                <w:sz w:val="20"/>
              </w:rPr>
              <w:t>0.057493</w:t>
            </w:r>
          </w:p>
        </w:tc>
        <w:tc>
          <w:tcPr>
            <w:tcW w:w="102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p>
        </w:tc>
      </w:tr>
      <w:tr w:rsidR="00BA7A78" w:rsidRPr="008308DC">
        <w:trPr>
          <w:trHeight w:val="256"/>
        </w:trPr>
        <w:tc>
          <w:tcPr>
            <w:tcW w:w="3616" w:type="dxa"/>
            <w:tcBorders>
              <w:top w:val="nil"/>
              <w:left w:val="nil"/>
              <w:bottom w:val="nil"/>
              <w:right w:val="nil"/>
            </w:tcBorders>
          </w:tcPr>
          <w:p w:rsidR="00BA7A78" w:rsidRPr="008308DC" w:rsidRDefault="00BA7A78" w:rsidP="009E52DA">
            <w:pPr>
              <w:autoSpaceDE w:val="0"/>
              <w:autoSpaceDN w:val="0"/>
              <w:adjustRightInd w:val="0"/>
              <w:rPr>
                <w:rFonts w:ascii="Arial" w:hAnsi="Arial" w:cs="Arial"/>
                <w:color w:val="000000"/>
                <w:sz w:val="20"/>
              </w:rPr>
            </w:pPr>
            <w:r w:rsidRPr="008308DC">
              <w:rPr>
                <w:rFonts w:ascii="Arial" w:hAnsi="Arial" w:cs="Arial"/>
                <w:color w:val="000000"/>
                <w:sz w:val="20"/>
              </w:rPr>
              <w:t>t Critical one-tail</w:t>
            </w:r>
          </w:p>
        </w:tc>
        <w:tc>
          <w:tcPr>
            <w:tcW w:w="124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r w:rsidRPr="008308DC">
              <w:rPr>
                <w:rFonts w:ascii="Arial" w:hAnsi="Arial" w:cs="Arial"/>
                <w:color w:val="000000"/>
                <w:sz w:val="20"/>
              </w:rPr>
              <w:t>1.943181</w:t>
            </w:r>
          </w:p>
        </w:tc>
        <w:tc>
          <w:tcPr>
            <w:tcW w:w="102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p>
        </w:tc>
      </w:tr>
      <w:tr w:rsidR="00BA7A78" w:rsidRPr="008308DC">
        <w:trPr>
          <w:trHeight w:val="256"/>
        </w:trPr>
        <w:tc>
          <w:tcPr>
            <w:tcW w:w="3616" w:type="dxa"/>
            <w:tcBorders>
              <w:top w:val="nil"/>
              <w:left w:val="nil"/>
              <w:bottom w:val="nil"/>
              <w:right w:val="nil"/>
            </w:tcBorders>
          </w:tcPr>
          <w:p w:rsidR="00BA7A78" w:rsidRPr="008308DC" w:rsidRDefault="00BA7A78" w:rsidP="009E52DA">
            <w:pPr>
              <w:autoSpaceDE w:val="0"/>
              <w:autoSpaceDN w:val="0"/>
              <w:adjustRightInd w:val="0"/>
              <w:rPr>
                <w:rFonts w:ascii="Arial" w:hAnsi="Arial" w:cs="Arial"/>
                <w:color w:val="000000"/>
                <w:sz w:val="20"/>
              </w:rPr>
            </w:pPr>
            <w:r w:rsidRPr="008308DC">
              <w:rPr>
                <w:rFonts w:ascii="Arial" w:hAnsi="Arial" w:cs="Arial"/>
                <w:color w:val="000000"/>
                <w:sz w:val="20"/>
              </w:rPr>
              <w:t>P(T&lt;=t) two-tail</w:t>
            </w:r>
          </w:p>
        </w:tc>
        <w:tc>
          <w:tcPr>
            <w:tcW w:w="124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r w:rsidRPr="008308DC">
              <w:rPr>
                <w:rFonts w:ascii="Arial" w:hAnsi="Arial" w:cs="Arial"/>
                <w:color w:val="000000"/>
                <w:sz w:val="20"/>
              </w:rPr>
              <w:t>0.114986</w:t>
            </w:r>
          </w:p>
        </w:tc>
        <w:tc>
          <w:tcPr>
            <w:tcW w:w="1024" w:type="dxa"/>
            <w:tcBorders>
              <w:top w:val="nil"/>
              <w:left w:val="nil"/>
              <w:bottom w:val="nil"/>
              <w:right w:val="nil"/>
            </w:tcBorders>
          </w:tcPr>
          <w:p w:rsidR="00BA7A78" w:rsidRPr="008308DC" w:rsidRDefault="00BA7A78" w:rsidP="009E52DA">
            <w:pPr>
              <w:autoSpaceDE w:val="0"/>
              <w:autoSpaceDN w:val="0"/>
              <w:adjustRightInd w:val="0"/>
              <w:jc w:val="right"/>
              <w:rPr>
                <w:rFonts w:ascii="Arial" w:hAnsi="Arial" w:cs="Arial"/>
                <w:color w:val="000000"/>
                <w:sz w:val="20"/>
              </w:rPr>
            </w:pPr>
          </w:p>
        </w:tc>
      </w:tr>
      <w:tr w:rsidR="00BA7A78" w:rsidRPr="008308DC">
        <w:trPr>
          <w:trHeight w:val="268"/>
        </w:trPr>
        <w:tc>
          <w:tcPr>
            <w:tcW w:w="3616" w:type="dxa"/>
            <w:tcBorders>
              <w:top w:val="nil"/>
              <w:left w:val="nil"/>
              <w:bottom w:val="single" w:sz="12" w:space="0" w:color="auto"/>
              <w:right w:val="nil"/>
            </w:tcBorders>
          </w:tcPr>
          <w:p w:rsidR="00BA7A78" w:rsidRPr="008308DC" w:rsidRDefault="00BA7A78" w:rsidP="009E52DA">
            <w:pPr>
              <w:autoSpaceDE w:val="0"/>
              <w:autoSpaceDN w:val="0"/>
              <w:adjustRightInd w:val="0"/>
              <w:rPr>
                <w:rFonts w:ascii="Arial" w:hAnsi="Arial" w:cs="Arial"/>
                <w:color w:val="000000"/>
                <w:sz w:val="20"/>
              </w:rPr>
            </w:pPr>
            <w:r w:rsidRPr="008308DC">
              <w:rPr>
                <w:rFonts w:ascii="Arial" w:hAnsi="Arial" w:cs="Arial"/>
                <w:color w:val="000000"/>
                <w:sz w:val="20"/>
              </w:rPr>
              <w:t>t Critical two-tail</w:t>
            </w:r>
          </w:p>
        </w:tc>
        <w:tc>
          <w:tcPr>
            <w:tcW w:w="1244" w:type="dxa"/>
            <w:tcBorders>
              <w:top w:val="nil"/>
              <w:left w:val="nil"/>
              <w:bottom w:val="single" w:sz="12" w:space="0" w:color="auto"/>
              <w:right w:val="nil"/>
            </w:tcBorders>
          </w:tcPr>
          <w:p w:rsidR="00BA7A78" w:rsidRPr="008308DC" w:rsidRDefault="00BA7A78" w:rsidP="009E52DA">
            <w:pPr>
              <w:autoSpaceDE w:val="0"/>
              <w:autoSpaceDN w:val="0"/>
              <w:adjustRightInd w:val="0"/>
              <w:jc w:val="right"/>
              <w:rPr>
                <w:rFonts w:ascii="Arial" w:hAnsi="Arial" w:cs="Arial"/>
                <w:color w:val="000000"/>
                <w:sz w:val="20"/>
              </w:rPr>
            </w:pPr>
            <w:r w:rsidRPr="008308DC">
              <w:rPr>
                <w:rFonts w:ascii="Arial" w:hAnsi="Arial" w:cs="Arial"/>
                <w:color w:val="000000"/>
                <w:sz w:val="20"/>
              </w:rPr>
              <w:t>2.446914</w:t>
            </w:r>
          </w:p>
        </w:tc>
        <w:tc>
          <w:tcPr>
            <w:tcW w:w="1024" w:type="dxa"/>
            <w:tcBorders>
              <w:top w:val="nil"/>
              <w:left w:val="nil"/>
              <w:bottom w:val="single" w:sz="12" w:space="0" w:color="auto"/>
              <w:right w:val="nil"/>
            </w:tcBorders>
          </w:tcPr>
          <w:p w:rsidR="00BA7A78" w:rsidRPr="008308DC" w:rsidRDefault="00BA7A78" w:rsidP="009E52DA">
            <w:pPr>
              <w:autoSpaceDE w:val="0"/>
              <w:autoSpaceDN w:val="0"/>
              <w:adjustRightInd w:val="0"/>
              <w:jc w:val="right"/>
              <w:rPr>
                <w:rFonts w:ascii="Arial" w:hAnsi="Arial" w:cs="Arial"/>
                <w:color w:val="000000"/>
                <w:sz w:val="20"/>
              </w:rPr>
            </w:pPr>
          </w:p>
        </w:tc>
      </w:tr>
    </w:tbl>
    <w:p w:rsidR="00BA7A78" w:rsidRDefault="00BA7A78" w:rsidP="00BA7A78">
      <w:pPr>
        <w:tabs>
          <w:tab w:val="left" w:pos="720"/>
        </w:tabs>
        <w:ind w:left="1440" w:hanging="1440"/>
        <w:rPr>
          <w:sz w:val="22"/>
        </w:rPr>
      </w:pPr>
    </w:p>
    <w:p w:rsidR="00BA7A78" w:rsidRDefault="00BA7A78" w:rsidP="00BA7A78">
      <w:pPr>
        <w:tabs>
          <w:tab w:val="left" w:pos="720"/>
        </w:tabs>
        <w:ind w:left="979" w:hanging="936"/>
        <w:rPr>
          <w:sz w:val="22"/>
        </w:rPr>
      </w:pPr>
      <w:r>
        <w:rPr>
          <w:sz w:val="22"/>
        </w:rPr>
        <w:tab/>
      </w:r>
      <w:r>
        <w:rPr>
          <w:sz w:val="22"/>
        </w:rPr>
        <w:tab/>
      </w:r>
      <w:r>
        <w:rPr>
          <w:sz w:val="22"/>
        </w:rPr>
        <w:tab/>
        <w:t xml:space="preserve">Test statistic: </w:t>
      </w:r>
      <w:r w:rsidRPr="00B62E4C">
        <w:rPr>
          <w:position w:val="-62"/>
          <w:sz w:val="22"/>
        </w:rPr>
        <w:object w:dxaOrig="1560" w:dyaOrig="1040">
          <v:shape id="_x0000_i1166" type="#_x0000_t75" style="width:71pt;height:47pt" o:ole="">
            <v:imagedata r:id="rId189" o:title=""/>
          </v:shape>
          <o:OLEObject Type="Embed" ProgID="Equation.3" ShapeID="_x0000_i1166" DrawAspect="Content" ObjectID="_1349714250" r:id="rId190"/>
        </w:object>
      </w:r>
      <w:r>
        <w:rPr>
          <w:sz w:val="22"/>
        </w:rPr>
        <w:t xml:space="preserve"> = 1.8425</w:t>
      </w:r>
    </w:p>
    <w:p w:rsidR="00BA7A78" w:rsidRDefault="00BA7A78" w:rsidP="00BA7A78">
      <w:pPr>
        <w:tabs>
          <w:tab w:val="left" w:pos="1440"/>
        </w:tabs>
        <w:ind w:left="1440"/>
        <w:rPr>
          <w:sz w:val="22"/>
        </w:rPr>
      </w:pPr>
      <w:r>
        <w:rPr>
          <w:sz w:val="22"/>
        </w:rPr>
        <w:t xml:space="preserve">Decision: Since </w:t>
      </w:r>
      <w:r>
        <w:rPr>
          <w:i/>
          <w:sz w:val="22"/>
        </w:rPr>
        <w:t>t</w:t>
      </w:r>
      <w:r>
        <w:rPr>
          <w:i/>
          <w:sz w:val="22"/>
          <w:vertAlign w:val="subscript"/>
        </w:rPr>
        <w:t>STAT</w:t>
      </w:r>
      <w:r>
        <w:rPr>
          <w:sz w:val="22"/>
        </w:rPr>
        <w:t xml:space="preserve"> = </w:t>
      </w:r>
      <w:r>
        <w:rPr>
          <w:rFonts w:ascii="Symbol" w:hAnsi="Symbol"/>
          <w:sz w:val="22"/>
        </w:rPr>
        <w:t></w:t>
      </w:r>
      <w:r>
        <w:rPr>
          <w:rFonts w:ascii="Symbol" w:hAnsi="Symbol"/>
          <w:sz w:val="22"/>
        </w:rPr>
        <w:t></w:t>
      </w:r>
      <w:r>
        <w:rPr>
          <w:rFonts w:ascii="Symbol" w:hAnsi="Symbol"/>
          <w:sz w:val="22"/>
        </w:rPr>
        <w:t></w:t>
      </w:r>
      <w:r>
        <w:rPr>
          <w:rFonts w:ascii="Symbol" w:hAnsi="Symbol"/>
          <w:sz w:val="22"/>
        </w:rPr>
        <w:t></w:t>
      </w:r>
      <w:r>
        <w:rPr>
          <w:rFonts w:ascii="Symbol" w:hAnsi="Symbol"/>
          <w:sz w:val="22"/>
        </w:rPr>
        <w:t></w:t>
      </w:r>
      <w:r>
        <w:rPr>
          <w:rFonts w:ascii="Symbol" w:hAnsi="Symbol"/>
          <w:sz w:val="22"/>
        </w:rPr>
        <w:t></w:t>
      </w:r>
      <w:r>
        <w:rPr>
          <w:sz w:val="22"/>
        </w:rPr>
        <w:t xml:space="preserve"> is less than the critical value of 1.943, do not reject</w:t>
      </w:r>
      <w:r w:rsidRPr="00FB2520">
        <w:rPr>
          <w:position w:val="-12"/>
          <w:sz w:val="22"/>
        </w:rPr>
        <w:object w:dxaOrig="340" w:dyaOrig="360">
          <v:shape id="_x0000_i1167" type="#_x0000_t75" style="width:17pt;height:18pt" o:ole="" fillcolor="window">
            <v:imagedata r:id="rId191" o:title=""/>
          </v:shape>
          <o:OLEObject Type="Embed" ProgID="Equation.DSMT4" ShapeID="_x0000_i1167" DrawAspect="Content" ObjectID="_1349714251" r:id="rId192"/>
        </w:object>
      </w:r>
      <w:r>
        <w:rPr>
          <w:sz w:val="22"/>
        </w:rPr>
        <w:t>.  There is not enough evidence to conclude that the mean bone marrow microvessel density is higher before the stem cell transplant than after the stem cell transplant.</w:t>
      </w:r>
    </w:p>
    <w:p w:rsidR="00BA7A78" w:rsidRDefault="00BA7A78" w:rsidP="00BA7A78">
      <w:pPr>
        <w:tabs>
          <w:tab w:val="left" w:pos="720"/>
        </w:tabs>
        <w:ind w:left="1440" w:hanging="1440"/>
        <w:rPr>
          <w:sz w:val="22"/>
        </w:rPr>
      </w:pPr>
      <w:r>
        <w:rPr>
          <w:sz w:val="22"/>
        </w:rPr>
        <w:tab/>
        <w:t>(b)</w:t>
      </w:r>
      <w:r>
        <w:rPr>
          <w:sz w:val="22"/>
        </w:rPr>
        <w:tab/>
      </w:r>
      <w:r>
        <w:rPr>
          <w:i/>
          <w:iCs/>
          <w:sz w:val="22"/>
        </w:rPr>
        <w:t>p</w:t>
      </w:r>
      <w:r>
        <w:rPr>
          <w:sz w:val="22"/>
        </w:rPr>
        <w:t xml:space="preserve">-value = 0.0575.  The probability of obtaining a mean difference in density that gives rise to a </w:t>
      </w:r>
      <w:r>
        <w:rPr>
          <w:i/>
          <w:sz w:val="22"/>
        </w:rPr>
        <w:t xml:space="preserve">t </w:t>
      </w:r>
      <w:r>
        <w:rPr>
          <w:sz w:val="22"/>
        </w:rPr>
        <w:t>test statistic that deviates from 0 by 1.8425 or more is .0575 if the mean density is not higher before the stem cell transplant than after the stem cell transplant.</w:t>
      </w:r>
    </w:p>
    <w:p w:rsidR="00BA7A78" w:rsidRDefault="00BA7A78" w:rsidP="00BA7A78">
      <w:pPr>
        <w:tabs>
          <w:tab w:val="left" w:pos="1440"/>
          <w:tab w:val="right" w:pos="9000"/>
        </w:tabs>
        <w:ind w:left="1440" w:hanging="720"/>
        <w:rPr>
          <w:sz w:val="22"/>
        </w:rPr>
      </w:pPr>
      <w:r>
        <w:rPr>
          <w:sz w:val="22"/>
        </w:rPr>
        <w:t>(c)</w:t>
      </w:r>
      <w:r>
        <w:rPr>
          <w:sz w:val="22"/>
        </w:rPr>
        <w:tab/>
      </w:r>
      <w:r w:rsidRPr="00CA2F15">
        <w:rPr>
          <w:position w:val="-28"/>
          <w:sz w:val="22"/>
        </w:rPr>
        <w:object w:dxaOrig="3739" w:dyaOrig="660">
          <v:shape id="_x0000_i1168" type="#_x0000_t75" style="width:187pt;height:33pt" o:ole="">
            <v:imagedata r:id="rId193" o:title=""/>
          </v:shape>
          <o:OLEObject Type="Embed" ProgID="Equation.DSMT4" ShapeID="_x0000_i1168" DrawAspect="Content" ObjectID="_1349714252" r:id="rId194"/>
        </w:object>
      </w:r>
      <w:r>
        <w:rPr>
          <w:sz w:val="22"/>
        </w:rPr>
        <w:tab/>
      </w:r>
      <w:r w:rsidRPr="00CA2F15">
        <w:rPr>
          <w:position w:val="-10"/>
          <w:sz w:val="22"/>
        </w:rPr>
        <w:object w:dxaOrig="2160" w:dyaOrig="340">
          <v:shape id="_x0000_i1169" type="#_x0000_t75" style="width:108pt;height:17pt" o:ole="">
            <v:imagedata r:id="rId195" o:title=""/>
          </v:shape>
          <o:OLEObject Type="Embed" ProgID="Equation.DSMT4" ShapeID="_x0000_i1169" DrawAspect="Content" ObjectID="_1349714253" r:id="rId196"/>
        </w:object>
      </w:r>
    </w:p>
    <w:p w:rsidR="00BA7A78" w:rsidRDefault="00BA7A78" w:rsidP="00BA7A78">
      <w:pPr>
        <w:tabs>
          <w:tab w:val="left" w:pos="720"/>
        </w:tabs>
        <w:ind w:left="1440" w:hanging="1440"/>
        <w:rPr>
          <w:sz w:val="22"/>
        </w:rPr>
      </w:pPr>
      <w:r>
        <w:rPr>
          <w:sz w:val="22"/>
        </w:rPr>
        <w:tab/>
      </w:r>
      <w:r>
        <w:rPr>
          <w:sz w:val="22"/>
        </w:rPr>
        <w:tab/>
        <w:t>You are 95% confident that the mean difference in bone marrow microvessel density before and after the stem cell transplant is somewhere between -28.26 and 200.55.</w:t>
      </w:r>
    </w:p>
    <w:p w:rsidR="00BA7A78" w:rsidRPr="005234E4" w:rsidRDefault="00BA7A78" w:rsidP="00BA7A78">
      <w:pPr>
        <w:tabs>
          <w:tab w:val="left" w:pos="720"/>
        </w:tabs>
        <w:ind w:left="1440" w:hanging="1440"/>
        <w:rPr>
          <w:sz w:val="22"/>
        </w:rPr>
      </w:pPr>
      <w:r>
        <w:rPr>
          <w:sz w:val="22"/>
        </w:rPr>
        <w:tab/>
        <w:t>(d)</w:t>
      </w:r>
      <w:r>
        <w:rPr>
          <w:sz w:val="22"/>
        </w:rPr>
        <w:tab/>
        <w:t>You must assume that the distribution of differences between the mean density of before and after stem cell transplant is approximately normal.</w:t>
      </w:r>
      <w:r>
        <w:rPr>
          <w:sz w:val="22"/>
        </w:rPr>
        <w:br w:type="page"/>
      </w:r>
    </w:p>
    <w:p w:rsidR="00BA7A78" w:rsidRDefault="00BA7A78" w:rsidP="00BA7A78">
      <w:pPr>
        <w:tabs>
          <w:tab w:val="left" w:pos="720"/>
        </w:tabs>
        <w:rPr>
          <w:sz w:val="22"/>
        </w:rPr>
      </w:pPr>
    </w:p>
    <w:p w:rsidR="00BA7A78" w:rsidRDefault="00BA7A78" w:rsidP="00BA7A78">
      <w:pPr>
        <w:tabs>
          <w:tab w:val="left" w:pos="720"/>
        </w:tabs>
        <w:rPr>
          <w:sz w:val="22"/>
        </w:rPr>
      </w:pPr>
      <w:r>
        <w:rPr>
          <w:sz w:val="22"/>
        </w:rPr>
        <w:t>10.39</w:t>
      </w:r>
      <w:r>
        <w:rPr>
          <w:sz w:val="22"/>
        </w:rPr>
        <w:tab/>
      </w:r>
      <w:r w:rsidRPr="00655C1E">
        <w:rPr>
          <w:position w:val="-32"/>
          <w:sz w:val="22"/>
        </w:rPr>
        <w:object w:dxaOrig="2040" w:dyaOrig="760">
          <v:shape id="_x0000_i1170" type="#_x0000_t75" style="width:102pt;height:38pt" o:ole="">
            <v:imagedata r:id="rId197" o:title=""/>
          </v:shape>
          <o:OLEObject Type="Embed" ProgID="Equation.3" ShapeID="_x0000_i1170" DrawAspect="Content" ObjectID="_1349714254" r:id="rId198"/>
        </w:object>
      </w:r>
      <w:r>
        <w:rPr>
          <w:sz w:val="22"/>
        </w:rPr>
        <w:t>= 1.2109</w:t>
      </w:r>
    </w:p>
    <w:p w:rsidR="00BA7A78" w:rsidRDefault="00BA7A78" w:rsidP="00BA7A78">
      <w:pPr>
        <w:tabs>
          <w:tab w:val="left" w:pos="720"/>
        </w:tabs>
        <w:ind w:left="1440" w:hanging="1440"/>
        <w:rPr>
          <w:sz w:val="22"/>
        </w:rPr>
      </w:pPr>
    </w:p>
    <w:p w:rsidR="00BA7A78" w:rsidRDefault="00BA7A78" w:rsidP="00BA7A78">
      <w:pPr>
        <w:spacing w:line="320" w:lineRule="exact"/>
        <w:jc w:val="center"/>
        <w:rPr>
          <w:b/>
          <w:bCs/>
          <w:sz w:val="28"/>
        </w:rPr>
      </w:pPr>
      <w:r>
        <w:rPr>
          <w:b/>
          <w:bCs/>
          <w:sz w:val="28"/>
        </w:rPr>
        <w:t>CHAPTER 11</w:t>
      </w:r>
    </w:p>
    <w:p w:rsidR="00BA7A78" w:rsidRDefault="00BA7A78" w:rsidP="00BA7A78">
      <w:pPr>
        <w:tabs>
          <w:tab w:val="left" w:pos="720"/>
        </w:tabs>
        <w:spacing w:line="260" w:lineRule="exact"/>
        <w:ind w:left="1440" w:hanging="1440"/>
        <w:rPr>
          <w:sz w:val="22"/>
        </w:rPr>
      </w:pPr>
    </w:p>
    <w:p w:rsidR="00BA7A78" w:rsidRDefault="00BA7A78" w:rsidP="00BA7A78">
      <w:pPr>
        <w:rPr>
          <w:sz w:val="22"/>
        </w:rPr>
      </w:pPr>
    </w:p>
    <w:p w:rsidR="00BA7A78" w:rsidRDefault="00BA7A78" w:rsidP="00BA7A78">
      <w:pPr>
        <w:rPr>
          <w:sz w:val="22"/>
        </w:rPr>
      </w:pPr>
      <w:r>
        <w:rPr>
          <w:sz w:val="22"/>
        </w:rPr>
        <w:t>11.3</w:t>
      </w:r>
      <w:r>
        <w:rPr>
          <w:sz w:val="22"/>
        </w:rPr>
        <w:tab/>
        <w:t>(a)</w:t>
      </w:r>
    </w:p>
    <w:tbl>
      <w:tblPr>
        <w:tblW w:w="0" w:type="auto"/>
        <w:tblInd w:w="1548" w:type="dxa"/>
        <w:tblLayout w:type="fixed"/>
        <w:tblLook w:val="0000"/>
      </w:tblPr>
      <w:tblGrid>
        <w:gridCol w:w="1710"/>
        <w:gridCol w:w="1253"/>
        <w:gridCol w:w="1253"/>
        <w:gridCol w:w="1253"/>
        <w:gridCol w:w="1253"/>
      </w:tblGrid>
      <w:tr w:rsidR="00BA7A78" w:rsidRPr="000F50FE">
        <w:tc>
          <w:tcPr>
            <w:tcW w:w="1710" w:type="dxa"/>
            <w:tcBorders>
              <w:bottom w:val="double" w:sz="6" w:space="0" w:color="auto"/>
            </w:tcBorders>
          </w:tcPr>
          <w:p w:rsidR="00BA7A78" w:rsidRPr="000F50FE" w:rsidRDefault="00BA7A78">
            <w:pPr>
              <w:jc w:val="center"/>
              <w:rPr>
                <w:b/>
                <w:sz w:val="22"/>
              </w:rPr>
            </w:pPr>
            <w:r w:rsidRPr="000F50FE">
              <w:rPr>
                <w:b/>
                <w:sz w:val="22"/>
              </w:rPr>
              <w:t>Source</w:t>
            </w:r>
          </w:p>
        </w:tc>
        <w:tc>
          <w:tcPr>
            <w:tcW w:w="1253" w:type="dxa"/>
            <w:tcBorders>
              <w:bottom w:val="double" w:sz="6" w:space="0" w:color="auto"/>
            </w:tcBorders>
          </w:tcPr>
          <w:p w:rsidR="00BA7A78" w:rsidRPr="000F50FE" w:rsidRDefault="00BA7A78">
            <w:pPr>
              <w:jc w:val="center"/>
              <w:rPr>
                <w:b/>
                <w:i/>
                <w:sz w:val="22"/>
              </w:rPr>
            </w:pPr>
            <w:r w:rsidRPr="000F50FE">
              <w:rPr>
                <w:b/>
                <w:i/>
                <w:sz w:val="22"/>
              </w:rPr>
              <w:t>df</w:t>
            </w:r>
          </w:p>
        </w:tc>
        <w:tc>
          <w:tcPr>
            <w:tcW w:w="1253" w:type="dxa"/>
            <w:tcBorders>
              <w:bottom w:val="double" w:sz="6" w:space="0" w:color="auto"/>
            </w:tcBorders>
          </w:tcPr>
          <w:p w:rsidR="00BA7A78" w:rsidRPr="000F50FE" w:rsidRDefault="00BA7A78">
            <w:pPr>
              <w:jc w:val="center"/>
              <w:rPr>
                <w:b/>
                <w:i/>
                <w:sz w:val="22"/>
              </w:rPr>
            </w:pPr>
            <w:r w:rsidRPr="000F50FE">
              <w:rPr>
                <w:b/>
                <w:i/>
                <w:sz w:val="22"/>
              </w:rPr>
              <w:t>SS</w:t>
            </w:r>
          </w:p>
        </w:tc>
        <w:tc>
          <w:tcPr>
            <w:tcW w:w="1253" w:type="dxa"/>
            <w:tcBorders>
              <w:bottom w:val="double" w:sz="6" w:space="0" w:color="auto"/>
            </w:tcBorders>
          </w:tcPr>
          <w:p w:rsidR="00BA7A78" w:rsidRPr="000F50FE" w:rsidRDefault="00BA7A78">
            <w:pPr>
              <w:jc w:val="center"/>
              <w:rPr>
                <w:b/>
                <w:i/>
                <w:sz w:val="22"/>
              </w:rPr>
            </w:pPr>
            <w:r w:rsidRPr="000F50FE">
              <w:rPr>
                <w:b/>
                <w:i/>
                <w:sz w:val="22"/>
              </w:rPr>
              <w:t>MS</w:t>
            </w:r>
          </w:p>
        </w:tc>
        <w:tc>
          <w:tcPr>
            <w:tcW w:w="1253" w:type="dxa"/>
            <w:tcBorders>
              <w:bottom w:val="double" w:sz="6" w:space="0" w:color="auto"/>
            </w:tcBorders>
          </w:tcPr>
          <w:p w:rsidR="00BA7A78" w:rsidRPr="000F50FE" w:rsidRDefault="00BA7A78">
            <w:pPr>
              <w:jc w:val="center"/>
              <w:rPr>
                <w:b/>
                <w:i/>
                <w:sz w:val="22"/>
              </w:rPr>
            </w:pPr>
            <w:r w:rsidRPr="000F50FE">
              <w:rPr>
                <w:b/>
                <w:i/>
                <w:sz w:val="22"/>
              </w:rPr>
              <w:t>F</w:t>
            </w:r>
          </w:p>
        </w:tc>
      </w:tr>
      <w:tr w:rsidR="00BA7A78" w:rsidRPr="000F50FE">
        <w:tc>
          <w:tcPr>
            <w:tcW w:w="1710" w:type="dxa"/>
          </w:tcPr>
          <w:p w:rsidR="00BA7A78" w:rsidRPr="000F50FE" w:rsidRDefault="00BA7A78">
            <w:pPr>
              <w:rPr>
                <w:sz w:val="22"/>
              </w:rPr>
            </w:pPr>
            <w:r w:rsidRPr="000F50FE">
              <w:rPr>
                <w:sz w:val="22"/>
              </w:rPr>
              <w:t>Among groups</w:t>
            </w:r>
          </w:p>
        </w:tc>
        <w:tc>
          <w:tcPr>
            <w:tcW w:w="1253" w:type="dxa"/>
          </w:tcPr>
          <w:p w:rsidR="00BA7A78" w:rsidRPr="000F50FE" w:rsidRDefault="00BA7A78">
            <w:pPr>
              <w:tabs>
                <w:tab w:val="decimal" w:pos="612"/>
              </w:tabs>
              <w:rPr>
                <w:sz w:val="22"/>
              </w:rPr>
            </w:pPr>
            <w:r w:rsidRPr="000F50FE">
              <w:rPr>
                <w:sz w:val="22"/>
              </w:rPr>
              <w:t>4</w:t>
            </w:r>
          </w:p>
        </w:tc>
        <w:tc>
          <w:tcPr>
            <w:tcW w:w="1253" w:type="dxa"/>
          </w:tcPr>
          <w:p w:rsidR="00BA7A78" w:rsidRPr="000F50FE" w:rsidRDefault="00BA7A78">
            <w:pPr>
              <w:tabs>
                <w:tab w:val="decimal" w:pos="612"/>
              </w:tabs>
              <w:rPr>
                <w:sz w:val="22"/>
              </w:rPr>
            </w:pPr>
            <w:r w:rsidRPr="000F50FE">
              <w:rPr>
                <w:sz w:val="22"/>
              </w:rPr>
              <w:t>60</w:t>
            </w:r>
          </w:p>
        </w:tc>
        <w:tc>
          <w:tcPr>
            <w:tcW w:w="1253" w:type="dxa"/>
          </w:tcPr>
          <w:p w:rsidR="00BA7A78" w:rsidRPr="000F50FE" w:rsidRDefault="00BA7A78">
            <w:pPr>
              <w:tabs>
                <w:tab w:val="decimal" w:pos="612"/>
              </w:tabs>
              <w:rPr>
                <w:sz w:val="22"/>
              </w:rPr>
            </w:pPr>
            <w:r w:rsidRPr="000F50FE">
              <w:rPr>
                <w:sz w:val="22"/>
              </w:rPr>
              <w:t>15</w:t>
            </w:r>
          </w:p>
        </w:tc>
        <w:tc>
          <w:tcPr>
            <w:tcW w:w="1253" w:type="dxa"/>
          </w:tcPr>
          <w:p w:rsidR="00BA7A78" w:rsidRPr="000F50FE" w:rsidRDefault="00BA7A78">
            <w:pPr>
              <w:tabs>
                <w:tab w:val="decimal" w:pos="612"/>
              </w:tabs>
              <w:rPr>
                <w:sz w:val="22"/>
              </w:rPr>
            </w:pPr>
            <w:r w:rsidRPr="000F50FE">
              <w:rPr>
                <w:sz w:val="22"/>
              </w:rPr>
              <w:t>3.00</w:t>
            </w:r>
          </w:p>
        </w:tc>
      </w:tr>
      <w:tr w:rsidR="00BA7A78" w:rsidRPr="000F50FE">
        <w:tc>
          <w:tcPr>
            <w:tcW w:w="1710" w:type="dxa"/>
          </w:tcPr>
          <w:p w:rsidR="00BA7A78" w:rsidRPr="000F50FE" w:rsidRDefault="00BA7A78">
            <w:pPr>
              <w:rPr>
                <w:sz w:val="22"/>
              </w:rPr>
            </w:pPr>
            <w:r w:rsidRPr="000F50FE">
              <w:rPr>
                <w:sz w:val="22"/>
              </w:rPr>
              <w:t>Within groups</w:t>
            </w:r>
          </w:p>
        </w:tc>
        <w:tc>
          <w:tcPr>
            <w:tcW w:w="1253" w:type="dxa"/>
            <w:tcBorders>
              <w:bottom w:val="single" w:sz="6" w:space="0" w:color="auto"/>
            </w:tcBorders>
          </w:tcPr>
          <w:p w:rsidR="00BA7A78" w:rsidRPr="000F50FE" w:rsidRDefault="00BA7A78">
            <w:pPr>
              <w:tabs>
                <w:tab w:val="decimal" w:pos="612"/>
              </w:tabs>
              <w:rPr>
                <w:sz w:val="22"/>
              </w:rPr>
            </w:pPr>
            <w:r w:rsidRPr="000F50FE">
              <w:rPr>
                <w:sz w:val="22"/>
              </w:rPr>
              <w:t>30</w:t>
            </w:r>
          </w:p>
        </w:tc>
        <w:tc>
          <w:tcPr>
            <w:tcW w:w="1253" w:type="dxa"/>
            <w:tcBorders>
              <w:bottom w:val="single" w:sz="6" w:space="0" w:color="auto"/>
            </w:tcBorders>
          </w:tcPr>
          <w:p w:rsidR="00BA7A78" w:rsidRPr="000F50FE" w:rsidRDefault="00BA7A78">
            <w:pPr>
              <w:tabs>
                <w:tab w:val="decimal" w:pos="612"/>
              </w:tabs>
              <w:rPr>
                <w:sz w:val="22"/>
              </w:rPr>
            </w:pPr>
            <w:r w:rsidRPr="000F50FE">
              <w:rPr>
                <w:sz w:val="22"/>
              </w:rPr>
              <w:t>150</w:t>
            </w:r>
          </w:p>
        </w:tc>
        <w:tc>
          <w:tcPr>
            <w:tcW w:w="1253" w:type="dxa"/>
          </w:tcPr>
          <w:p w:rsidR="00BA7A78" w:rsidRPr="000F50FE" w:rsidRDefault="00BA7A78">
            <w:pPr>
              <w:tabs>
                <w:tab w:val="decimal" w:pos="612"/>
              </w:tabs>
              <w:rPr>
                <w:sz w:val="22"/>
              </w:rPr>
            </w:pPr>
            <w:r w:rsidRPr="000F50FE">
              <w:rPr>
                <w:sz w:val="22"/>
              </w:rPr>
              <w:t>5</w:t>
            </w:r>
          </w:p>
        </w:tc>
        <w:tc>
          <w:tcPr>
            <w:tcW w:w="1253" w:type="dxa"/>
          </w:tcPr>
          <w:p w:rsidR="00BA7A78" w:rsidRPr="000F50FE" w:rsidRDefault="00BA7A78">
            <w:pPr>
              <w:tabs>
                <w:tab w:val="decimal" w:pos="612"/>
              </w:tabs>
              <w:rPr>
                <w:sz w:val="22"/>
              </w:rPr>
            </w:pPr>
          </w:p>
        </w:tc>
      </w:tr>
      <w:tr w:rsidR="00BA7A78" w:rsidRPr="000F50FE">
        <w:tc>
          <w:tcPr>
            <w:tcW w:w="1710" w:type="dxa"/>
          </w:tcPr>
          <w:p w:rsidR="00BA7A78" w:rsidRPr="000F50FE" w:rsidRDefault="00BA7A78">
            <w:pPr>
              <w:rPr>
                <w:sz w:val="22"/>
              </w:rPr>
            </w:pPr>
            <w:r w:rsidRPr="000F50FE">
              <w:rPr>
                <w:sz w:val="22"/>
              </w:rPr>
              <w:t>Total</w:t>
            </w:r>
          </w:p>
        </w:tc>
        <w:tc>
          <w:tcPr>
            <w:tcW w:w="1253" w:type="dxa"/>
          </w:tcPr>
          <w:p w:rsidR="00BA7A78" w:rsidRPr="000F50FE" w:rsidRDefault="00BA7A78">
            <w:pPr>
              <w:tabs>
                <w:tab w:val="decimal" w:pos="612"/>
              </w:tabs>
              <w:rPr>
                <w:sz w:val="22"/>
              </w:rPr>
            </w:pPr>
            <w:r w:rsidRPr="000F50FE">
              <w:rPr>
                <w:sz w:val="22"/>
              </w:rPr>
              <w:t>34</w:t>
            </w:r>
          </w:p>
        </w:tc>
        <w:tc>
          <w:tcPr>
            <w:tcW w:w="1253" w:type="dxa"/>
          </w:tcPr>
          <w:p w:rsidR="00BA7A78" w:rsidRPr="000F50FE" w:rsidRDefault="00BA7A78">
            <w:pPr>
              <w:tabs>
                <w:tab w:val="decimal" w:pos="612"/>
              </w:tabs>
              <w:rPr>
                <w:sz w:val="22"/>
              </w:rPr>
            </w:pPr>
            <w:r w:rsidRPr="000F50FE">
              <w:rPr>
                <w:sz w:val="22"/>
              </w:rPr>
              <w:t>210</w:t>
            </w:r>
          </w:p>
        </w:tc>
        <w:tc>
          <w:tcPr>
            <w:tcW w:w="1253" w:type="dxa"/>
          </w:tcPr>
          <w:p w:rsidR="00BA7A78" w:rsidRPr="000F50FE" w:rsidRDefault="00BA7A78">
            <w:pPr>
              <w:tabs>
                <w:tab w:val="decimal" w:pos="612"/>
              </w:tabs>
              <w:rPr>
                <w:sz w:val="22"/>
              </w:rPr>
            </w:pPr>
          </w:p>
        </w:tc>
        <w:tc>
          <w:tcPr>
            <w:tcW w:w="1253" w:type="dxa"/>
          </w:tcPr>
          <w:p w:rsidR="00BA7A78" w:rsidRPr="000F50FE" w:rsidRDefault="00BA7A78">
            <w:pPr>
              <w:tabs>
                <w:tab w:val="decimal" w:pos="612"/>
              </w:tabs>
              <w:rPr>
                <w:sz w:val="22"/>
              </w:rPr>
            </w:pPr>
          </w:p>
        </w:tc>
      </w:tr>
    </w:tbl>
    <w:p w:rsidR="00BA7A78" w:rsidRDefault="00BA7A78" w:rsidP="00BA7A78">
      <w:pPr>
        <w:rPr>
          <w:sz w:val="22"/>
        </w:rPr>
      </w:pPr>
    </w:p>
    <w:p w:rsidR="00BA7A78" w:rsidRDefault="00BA7A78" w:rsidP="00BA7A78">
      <w:pPr>
        <w:rPr>
          <w:sz w:val="22"/>
        </w:rPr>
      </w:pPr>
      <w:r>
        <w:rPr>
          <w:sz w:val="22"/>
        </w:rPr>
        <w:tab/>
        <w:t>(b)</w:t>
      </w:r>
      <w:r>
        <w:rPr>
          <w:sz w:val="22"/>
        </w:rPr>
        <w:tab/>
      </w:r>
      <w:r>
        <w:rPr>
          <w:i/>
          <w:sz w:val="22"/>
        </w:rPr>
        <w:t>F</w:t>
      </w:r>
      <w:r>
        <w:rPr>
          <w:sz w:val="22"/>
          <w:vertAlign w:val="subscript"/>
        </w:rPr>
        <w:t>4, 30</w:t>
      </w:r>
      <w:r>
        <w:rPr>
          <w:sz w:val="22"/>
        </w:rPr>
        <w:t xml:space="preserve"> = 2.69</w:t>
      </w:r>
    </w:p>
    <w:p w:rsidR="00BA7A78" w:rsidRDefault="00BA7A78" w:rsidP="00BA7A78">
      <w:pPr>
        <w:rPr>
          <w:sz w:val="22"/>
        </w:rPr>
      </w:pPr>
      <w:r>
        <w:rPr>
          <w:sz w:val="22"/>
        </w:rPr>
        <w:tab/>
        <w:t>(c)</w:t>
      </w:r>
      <w:r>
        <w:rPr>
          <w:sz w:val="22"/>
        </w:rPr>
        <w:tab/>
        <w:t xml:space="preserve">Decision rule: If </w:t>
      </w:r>
      <w:r>
        <w:rPr>
          <w:i/>
          <w:sz w:val="22"/>
        </w:rPr>
        <w:t>F</w:t>
      </w:r>
      <w:r>
        <w:rPr>
          <w:sz w:val="22"/>
        </w:rPr>
        <w:t xml:space="preserve"> &gt; 2.69, reject </w:t>
      </w:r>
      <w:r>
        <w:rPr>
          <w:i/>
          <w:sz w:val="22"/>
        </w:rPr>
        <w:t>H</w:t>
      </w:r>
      <w:r>
        <w:rPr>
          <w:sz w:val="22"/>
          <w:vertAlign w:val="subscript"/>
        </w:rPr>
        <w:t>0</w:t>
      </w:r>
      <w:r>
        <w:rPr>
          <w:sz w:val="22"/>
        </w:rPr>
        <w:t>.</w:t>
      </w:r>
    </w:p>
    <w:p w:rsidR="00BA7A78" w:rsidRDefault="00BA7A78" w:rsidP="00BA7A78">
      <w:pPr>
        <w:rPr>
          <w:sz w:val="22"/>
        </w:rPr>
      </w:pPr>
      <w:r>
        <w:rPr>
          <w:sz w:val="22"/>
        </w:rPr>
        <w:tab/>
        <w:t>(d)</w:t>
      </w:r>
      <w:r>
        <w:rPr>
          <w:sz w:val="22"/>
        </w:rPr>
        <w:tab/>
        <w:t xml:space="preserve">Decision: Since </w:t>
      </w:r>
      <w:r>
        <w:rPr>
          <w:i/>
          <w:sz w:val="22"/>
        </w:rPr>
        <w:t>F</w:t>
      </w:r>
      <w:r>
        <w:rPr>
          <w:sz w:val="22"/>
        </w:rPr>
        <w:t xml:space="preserve"> = 3.00 is greater than the critical bound 2.69, reject </w:t>
      </w:r>
      <w:r>
        <w:rPr>
          <w:i/>
          <w:sz w:val="22"/>
        </w:rPr>
        <w:t>H</w:t>
      </w:r>
      <w:r>
        <w:rPr>
          <w:sz w:val="22"/>
          <w:vertAlign w:val="subscript"/>
        </w:rPr>
        <w:t>0</w:t>
      </w:r>
      <w:r>
        <w:rPr>
          <w:sz w:val="22"/>
        </w:rPr>
        <w:t>.</w:t>
      </w:r>
    </w:p>
    <w:p w:rsidR="00BA7A78" w:rsidRDefault="00BA7A78" w:rsidP="00BA7A78">
      <w:pPr>
        <w:rPr>
          <w:sz w:val="22"/>
        </w:rPr>
      </w:pPr>
    </w:p>
    <w:p w:rsidR="00BA7A78" w:rsidRDefault="00BA7A78" w:rsidP="00BA7A78">
      <w:pPr>
        <w:rPr>
          <w:sz w:val="22"/>
        </w:rPr>
      </w:pPr>
    </w:p>
    <w:p w:rsidR="00BA7A78" w:rsidRPr="003848B2" w:rsidRDefault="00BA7A78" w:rsidP="00BA7A78">
      <w:pPr>
        <w:tabs>
          <w:tab w:val="left" w:pos="720"/>
        </w:tabs>
        <w:ind w:left="1440" w:hanging="1440"/>
        <w:rPr>
          <w:sz w:val="22"/>
          <w:szCs w:val="22"/>
        </w:rPr>
      </w:pPr>
      <w:r w:rsidRPr="003848B2">
        <w:rPr>
          <w:sz w:val="22"/>
          <w:szCs w:val="22"/>
        </w:rPr>
        <w:t>11.5</w:t>
      </w:r>
      <w:r w:rsidRPr="003848B2">
        <w:rPr>
          <w:sz w:val="22"/>
          <w:szCs w:val="22"/>
        </w:rPr>
        <w:tab/>
      </w:r>
    </w:p>
    <w:tbl>
      <w:tblPr>
        <w:tblW w:w="0" w:type="auto"/>
        <w:tblInd w:w="828" w:type="dxa"/>
        <w:tblLayout w:type="fixed"/>
        <w:tblLook w:val="0000"/>
      </w:tblPr>
      <w:tblGrid>
        <w:gridCol w:w="1706"/>
        <w:gridCol w:w="1656"/>
        <w:gridCol w:w="1768"/>
        <w:gridCol w:w="1620"/>
        <w:gridCol w:w="1580"/>
      </w:tblGrid>
      <w:tr w:rsidR="00BA7A78" w:rsidRPr="000F50FE">
        <w:tc>
          <w:tcPr>
            <w:tcW w:w="1706" w:type="dxa"/>
            <w:tcBorders>
              <w:bottom w:val="double" w:sz="6" w:space="0" w:color="auto"/>
            </w:tcBorders>
          </w:tcPr>
          <w:p w:rsidR="00BA7A78" w:rsidRPr="000F50FE" w:rsidRDefault="00BA7A78" w:rsidP="00AB4742">
            <w:pPr>
              <w:jc w:val="center"/>
              <w:rPr>
                <w:b/>
                <w:szCs w:val="22"/>
              </w:rPr>
            </w:pPr>
            <w:r w:rsidRPr="000F50FE">
              <w:rPr>
                <w:b/>
                <w:sz w:val="22"/>
                <w:szCs w:val="22"/>
              </w:rPr>
              <w:t>Source</w:t>
            </w:r>
          </w:p>
        </w:tc>
        <w:tc>
          <w:tcPr>
            <w:tcW w:w="1656" w:type="dxa"/>
            <w:tcBorders>
              <w:bottom w:val="double" w:sz="6" w:space="0" w:color="auto"/>
            </w:tcBorders>
          </w:tcPr>
          <w:p w:rsidR="00BA7A78" w:rsidRPr="000F50FE" w:rsidRDefault="00BA7A78" w:rsidP="00AB4742">
            <w:pPr>
              <w:jc w:val="center"/>
              <w:rPr>
                <w:b/>
                <w:i/>
                <w:szCs w:val="22"/>
              </w:rPr>
            </w:pPr>
            <w:r w:rsidRPr="000F50FE">
              <w:rPr>
                <w:b/>
                <w:i/>
                <w:sz w:val="22"/>
                <w:szCs w:val="22"/>
              </w:rPr>
              <w:t>df</w:t>
            </w:r>
          </w:p>
        </w:tc>
        <w:tc>
          <w:tcPr>
            <w:tcW w:w="1768" w:type="dxa"/>
            <w:tcBorders>
              <w:bottom w:val="double" w:sz="6" w:space="0" w:color="auto"/>
            </w:tcBorders>
          </w:tcPr>
          <w:p w:rsidR="00BA7A78" w:rsidRPr="000F50FE" w:rsidRDefault="00BA7A78" w:rsidP="00AB4742">
            <w:pPr>
              <w:jc w:val="center"/>
              <w:rPr>
                <w:b/>
                <w:i/>
                <w:szCs w:val="22"/>
              </w:rPr>
            </w:pPr>
            <w:r w:rsidRPr="000F50FE">
              <w:rPr>
                <w:b/>
                <w:i/>
                <w:sz w:val="22"/>
                <w:szCs w:val="22"/>
              </w:rPr>
              <w:t>SS</w:t>
            </w:r>
          </w:p>
        </w:tc>
        <w:tc>
          <w:tcPr>
            <w:tcW w:w="1620" w:type="dxa"/>
            <w:tcBorders>
              <w:bottom w:val="double" w:sz="6" w:space="0" w:color="auto"/>
            </w:tcBorders>
          </w:tcPr>
          <w:p w:rsidR="00BA7A78" w:rsidRPr="000F50FE" w:rsidRDefault="00BA7A78" w:rsidP="00AB4742">
            <w:pPr>
              <w:jc w:val="center"/>
              <w:rPr>
                <w:b/>
                <w:i/>
                <w:szCs w:val="22"/>
              </w:rPr>
            </w:pPr>
            <w:r w:rsidRPr="000F50FE">
              <w:rPr>
                <w:b/>
                <w:i/>
                <w:sz w:val="22"/>
                <w:szCs w:val="22"/>
              </w:rPr>
              <w:t>MS</w:t>
            </w:r>
          </w:p>
        </w:tc>
        <w:tc>
          <w:tcPr>
            <w:tcW w:w="1580" w:type="dxa"/>
            <w:tcBorders>
              <w:bottom w:val="double" w:sz="6" w:space="0" w:color="auto"/>
            </w:tcBorders>
          </w:tcPr>
          <w:p w:rsidR="00BA7A78" w:rsidRPr="000F50FE" w:rsidRDefault="00BA7A78" w:rsidP="00AB4742">
            <w:pPr>
              <w:jc w:val="center"/>
              <w:rPr>
                <w:b/>
                <w:i/>
                <w:szCs w:val="22"/>
              </w:rPr>
            </w:pPr>
            <w:r w:rsidRPr="000F50FE">
              <w:rPr>
                <w:b/>
                <w:i/>
                <w:sz w:val="22"/>
                <w:szCs w:val="22"/>
              </w:rPr>
              <w:t>F</w:t>
            </w:r>
          </w:p>
        </w:tc>
      </w:tr>
      <w:tr w:rsidR="00BA7A78" w:rsidRPr="000F50FE">
        <w:tc>
          <w:tcPr>
            <w:tcW w:w="1706" w:type="dxa"/>
          </w:tcPr>
          <w:p w:rsidR="00BA7A78" w:rsidRPr="000F50FE" w:rsidRDefault="00BA7A78" w:rsidP="00AB4742">
            <w:pPr>
              <w:rPr>
                <w:szCs w:val="22"/>
              </w:rPr>
            </w:pPr>
            <w:r w:rsidRPr="000F50FE">
              <w:rPr>
                <w:sz w:val="22"/>
                <w:szCs w:val="22"/>
              </w:rPr>
              <w:t>Among groups</w:t>
            </w:r>
          </w:p>
        </w:tc>
        <w:tc>
          <w:tcPr>
            <w:tcW w:w="1656" w:type="dxa"/>
          </w:tcPr>
          <w:p w:rsidR="00BA7A78" w:rsidRPr="000F50FE" w:rsidRDefault="00BA7A78" w:rsidP="00AB4742">
            <w:pPr>
              <w:jc w:val="center"/>
              <w:rPr>
                <w:szCs w:val="22"/>
              </w:rPr>
            </w:pPr>
            <w:r w:rsidRPr="000F50FE">
              <w:rPr>
                <w:sz w:val="22"/>
                <w:szCs w:val="22"/>
              </w:rPr>
              <w:t>4 – 1 =3</w:t>
            </w:r>
          </w:p>
        </w:tc>
        <w:tc>
          <w:tcPr>
            <w:tcW w:w="1768" w:type="dxa"/>
          </w:tcPr>
          <w:p w:rsidR="00BA7A78" w:rsidRPr="000F50FE" w:rsidRDefault="00BA7A78" w:rsidP="00AB4742">
            <w:pPr>
              <w:jc w:val="center"/>
              <w:rPr>
                <w:szCs w:val="22"/>
              </w:rPr>
            </w:pPr>
            <w:r w:rsidRPr="000F50FE">
              <w:rPr>
                <w:sz w:val="22"/>
                <w:szCs w:val="22"/>
              </w:rPr>
              <w:t>(80) (3) = 240</w:t>
            </w:r>
          </w:p>
        </w:tc>
        <w:tc>
          <w:tcPr>
            <w:tcW w:w="1620" w:type="dxa"/>
          </w:tcPr>
          <w:p w:rsidR="00BA7A78" w:rsidRPr="000F50FE" w:rsidRDefault="00BA7A78" w:rsidP="00AB4742">
            <w:pPr>
              <w:jc w:val="center"/>
              <w:rPr>
                <w:szCs w:val="22"/>
              </w:rPr>
            </w:pPr>
            <w:r w:rsidRPr="000F50FE">
              <w:rPr>
                <w:sz w:val="22"/>
                <w:szCs w:val="22"/>
              </w:rPr>
              <w:t>80</w:t>
            </w:r>
          </w:p>
        </w:tc>
        <w:tc>
          <w:tcPr>
            <w:tcW w:w="1580" w:type="dxa"/>
          </w:tcPr>
          <w:p w:rsidR="00BA7A78" w:rsidRPr="000F50FE" w:rsidRDefault="00BA7A78" w:rsidP="00AB4742">
            <w:pPr>
              <w:jc w:val="center"/>
              <w:rPr>
                <w:szCs w:val="22"/>
              </w:rPr>
            </w:pPr>
            <w:r w:rsidRPr="000F50FE">
              <w:rPr>
                <w:sz w:val="22"/>
                <w:szCs w:val="22"/>
              </w:rPr>
              <w:t>80/20 = 4</w:t>
            </w:r>
          </w:p>
        </w:tc>
      </w:tr>
      <w:tr w:rsidR="00BA7A78" w:rsidRPr="000F50FE">
        <w:tc>
          <w:tcPr>
            <w:tcW w:w="1706" w:type="dxa"/>
          </w:tcPr>
          <w:p w:rsidR="00BA7A78" w:rsidRPr="000F50FE" w:rsidRDefault="00BA7A78" w:rsidP="00AB4742">
            <w:pPr>
              <w:rPr>
                <w:szCs w:val="22"/>
              </w:rPr>
            </w:pPr>
            <w:r w:rsidRPr="000F50FE">
              <w:rPr>
                <w:sz w:val="22"/>
                <w:szCs w:val="22"/>
              </w:rPr>
              <w:t>Within groups</w:t>
            </w:r>
          </w:p>
        </w:tc>
        <w:tc>
          <w:tcPr>
            <w:tcW w:w="1656" w:type="dxa"/>
            <w:tcBorders>
              <w:bottom w:val="single" w:sz="6" w:space="0" w:color="auto"/>
            </w:tcBorders>
          </w:tcPr>
          <w:p w:rsidR="00BA7A78" w:rsidRPr="000F50FE" w:rsidRDefault="00BA7A78" w:rsidP="00AB4742">
            <w:pPr>
              <w:jc w:val="center"/>
              <w:rPr>
                <w:szCs w:val="22"/>
              </w:rPr>
            </w:pPr>
            <w:r w:rsidRPr="000F50FE">
              <w:rPr>
                <w:sz w:val="22"/>
                <w:szCs w:val="22"/>
              </w:rPr>
              <w:t>32 – 4 = 28</w:t>
            </w:r>
          </w:p>
        </w:tc>
        <w:tc>
          <w:tcPr>
            <w:tcW w:w="1768" w:type="dxa"/>
            <w:tcBorders>
              <w:bottom w:val="single" w:sz="6" w:space="0" w:color="auto"/>
            </w:tcBorders>
          </w:tcPr>
          <w:p w:rsidR="00BA7A78" w:rsidRPr="000F50FE" w:rsidRDefault="00BA7A78" w:rsidP="00AB4742">
            <w:pPr>
              <w:jc w:val="center"/>
              <w:rPr>
                <w:szCs w:val="22"/>
              </w:rPr>
            </w:pPr>
            <w:r w:rsidRPr="000F50FE">
              <w:rPr>
                <w:sz w:val="22"/>
                <w:szCs w:val="22"/>
              </w:rPr>
              <w:t>560</w:t>
            </w:r>
          </w:p>
        </w:tc>
        <w:tc>
          <w:tcPr>
            <w:tcW w:w="1620" w:type="dxa"/>
          </w:tcPr>
          <w:p w:rsidR="00BA7A78" w:rsidRPr="000F50FE" w:rsidRDefault="00BA7A78" w:rsidP="00AB4742">
            <w:pPr>
              <w:jc w:val="center"/>
              <w:rPr>
                <w:szCs w:val="22"/>
              </w:rPr>
            </w:pPr>
            <w:r w:rsidRPr="000F50FE">
              <w:rPr>
                <w:sz w:val="22"/>
                <w:szCs w:val="22"/>
              </w:rPr>
              <w:t>560/28 = 20</w:t>
            </w:r>
          </w:p>
        </w:tc>
        <w:tc>
          <w:tcPr>
            <w:tcW w:w="1580" w:type="dxa"/>
          </w:tcPr>
          <w:p w:rsidR="00BA7A78" w:rsidRPr="000F50FE" w:rsidRDefault="00BA7A78" w:rsidP="00AB4742">
            <w:pPr>
              <w:jc w:val="center"/>
              <w:rPr>
                <w:szCs w:val="22"/>
              </w:rPr>
            </w:pPr>
          </w:p>
        </w:tc>
      </w:tr>
      <w:tr w:rsidR="00BA7A78" w:rsidRPr="000F50FE">
        <w:tc>
          <w:tcPr>
            <w:tcW w:w="1706" w:type="dxa"/>
          </w:tcPr>
          <w:p w:rsidR="00BA7A78" w:rsidRPr="000F50FE" w:rsidRDefault="00BA7A78" w:rsidP="00AB4742">
            <w:pPr>
              <w:rPr>
                <w:szCs w:val="22"/>
              </w:rPr>
            </w:pPr>
            <w:r w:rsidRPr="000F50FE">
              <w:rPr>
                <w:sz w:val="22"/>
                <w:szCs w:val="22"/>
              </w:rPr>
              <w:t>Total</w:t>
            </w:r>
          </w:p>
        </w:tc>
        <w:tc>
          <w:tcPr>
            <w:tcW w:w="1656" w:type="dxa"/>
          </w:tcPr>
          <w:p w:rsidR="00BA7A78" w:rsidRPr="000F50FE" w:rsidRDefault="00BA7A78" w:rsidP="00AB4742">
            <w:pPr>
              <w:jc w:val="center"/>
              <w:rPr>
                <w:szCs w:val="22"/>
              </w:rPr>
            </w:pPr>
            <w:r w:rsidRPr="000F50FE">
              <w:rPr>
                <w:sz w:val="22"/>
                <w:szCs w:val="22"/>
              </w:rPr>
              <w:t>32 – 1 = 31</w:t>
            </w:r>
          </w:p>
        </w:tc>
        <w:tc>
          <w:tcPr>
            <w:tcW w:w="1768" w:type="dxa"/>
          </w:tcPr>
          <w:p w:rsidR="00BA7A78" w:rsidRPr="000F50FE" w:rsidRDefault="00BA7A78" w:rsidP="00AB4742">
            <w:pPr>
              <w:jc w:val="center"/>
              <w:rPr>
                <w:szCs w:val="22"/>
              </w:rPr>
            </w:pPr>
            <w:r w:rsidRPr="000F50FE">
              <w:rPr>
                <w:sz w:val="22"/>
                <w:szCs w:val="22"/>
              </w:rPr>
              <w:t>240 + 560 = 800</w:t>
            </w:r>
          </w:p>
        </w:tc>
        <w:tc>
          <w:tcPr>
            <w:tcW w:w="1620" w:type="dxa"/>
          </w:tcPr>
          <w:p w:rsidR="00BA7A78" w:rsidRPr="000F50FE" w:rsidRDefault="00BA7A78" w:rsidP="00AB4742">
            <w:pPr>
              <w:jc w:val="center"/>
              <w:rPr>
                <w:szCs w:val="22"/>
              </w:rPr>
            </w:pPr>
          </w:p>
        </w:tc>
        <w:tc>
          <w:tcPr>
            <w:tcW w:w="1580" w:type="dxa"/>
          </w:tcPr>
          <w:p w:rsidR="00BA7A78" w:rsidRPr="000F50FE" w:rsidRDefault="00BA7A78" w:rsidP="00AB4742">
            <w:pPr>
              <w:jc w:val="center"/>
              <w:rPr>
                <w:szCs w:val="22"/>
              </w:rPr>
            </w:pPr>
          </w:p>
        </w:tc>
      </w:tr>
    </w:tbl>
    <w:p w:rsidR="00BA7A78" w:rsidRDefault="00BA7A78" w:rsidP="00BA7A78">
      <w:pPr>
        <w:rPr>
          <w:sz w:val="22"/>
        </w:rPr>
      </w:pPr>
    </w:p>
    <w:p w:rsidR="00BA7A78" w:rsidRDefault="00BA7A78" w:rsidP="00BA7A78">
      <w:pPr>
        <w:tabs>
          <w:tab w:val="left" w:pos="720"/>
          <w:tab w:val="left" w:pos="1440"/>
        </w:tabs>
        <w:ind w:right="-274"/>
        <w:rPr>
          <w:sz w:val="22"/>
          <w:szCs w:val="22"/>
        </w:rPr>
      </w:pPr>
    </w:p>
    <w:p w:rsidR="00BA7A78" w:rsidRDefault="00BA7A78" w:rsidP="00BA7A78">
      <w:pPr>
        <w:tabs>
          <w:tab w:val="left" w:pos="720"/>
        </w:tabs>
        <w:ind w:left="1440" w:hanging="1440"/>
      </w:pPr>
    </w:p>
    <w:p w:rsidR="00BA7A78" w:rsidRDefault="00BA7A78" w:rsidP="00BA7A78">
      <w:pPr>
        <w:pStyle w:val="Heading1"/>
        <w:jc w:val="center"/>
        <w:rPr>
          <w:rFonts w:ascii="Times New Roman" w:hAnsi="Times New Roman"/>
          <w:b w:val="0"/>
          <w:bCs/>
        </w:rPr>
      </w:pPr>
      <w:r>
        <w:rPr>
          <w:rFonts w:ascii="Times New Roman" w:hAnsi="Times New Roman"/>
          <w:bCs/>
        </w:rPr>
        <w:t>CHAPTER 13</w:t>
      </w:r>
    </w:p>
    <w:p w:rsidR="00BA7A78" w:rsidRDefault="00BA7A78" w:rsidP="00BA7A78">
      <w:pPr>
        <w:tabs>
          <w:tab w:val="left" w:pos="720"/>
        </w:tabs>
        <w:ind w:left="1440" w:hanging="1440"/>
        <w:rPr>
          <w:sz w:val="22"/>
        </w:rPr>
      </w:pPr>
    </w:p>
    <w:p w:rsidR="00BA7A78" w:rsidRDefault="00BA7A78" w:rsidP="00BA7A78">
      <w:pPr>
        <w:tabs>
          <w:tab w:val="left" w:pos="720"/>
        </w:tabs>
        <w:ind w:left="1440" w:hanging="1440"/>
        <w:rPr>
          <w:sz w:val="22"/>
        </w:rPr>
      </w:pPr>
    </w:p>
    <w:p w:rsidR="00BA7A78" w:rsidRDefault="00BA7A78" w:rsidP="00BA7A78">
      <w:pPr>
        <w:tabs>
          <w:tab w:val="left" w:pos="720"/>
        </w:tabs>
        <w:ind w:left="1440" w:hanging="1440"/>
        <w:rPr>
          <w:sz w:val="22"/>
        </w:rPr>
      </w:pPr>
    </w:p>
    <w:p w:rsidR="00BA7A78" w:rsidRDefault="00BA7A78" w:rsidP="00BA7A78">
      <w:pPr>
        <w:rPr>
          <w:sz w:val="22"/>
          <w:szCs w:val="22"/>
        </w:rPr>
      </w:pPr>
      <w:r>
        <w:rPr>
          <w:sz w:val="22"/>
          <w:szCs w:val="22"/>
        </w:rPr>
        <w:t>13.5</w:t>
      </w:r>
      <w:r>
        <w:rPr>
          <w:sz w:val="22"/>
          <w:szCs w:val="22"/>
        </w:rPr>
        <w:tab/>
        <w:t>(a)</w:t>
      </w:r>
    </w:p>
    <w:p w:rsidR="00BA7A78" w:rsidRPr="00930AC9" w:rsidRDefault="00BA7A78" w:rsidP="00BA7A78">
      <w:r>
        <w:tab/>
      </w:r>
      <w:r>
        <w:tab/>
      </w:r>
      <w:r>
        <w:rPr>
          <w:noProof/>
        </w:rPr>
        <w:drawing>
          <wp:inline distT="0" distB="0" distL="0" distR="0">
            <wp:extent cx="3860800" cy="27940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9"/>
                    <a:srcRect/>
                    <a:stretch>
                      <a:fillRect/>
                    </a:stretch>
                  </pic:blipFill>
                  <pic:spPr bwMode="auto">
                    <a:xfrm>
                      <a:off x="0" y="0"/>
                      <a:ext cx="3860800" cy="2794000"/>
                    </a:xfrm>
                    <a:prstGeom prst="rect">
                      <a:avLst/>
                    </a:prstGeom>
                    <a:noFill/>
                    <a:ln w="9525">
                      <a:noFill/>
                      <a:miter lim="800000"/>
                      <a:headEnd/>
                      <a:tailEnd/>
                    </a:ln>
                  </pic:spPr>
                </pic:pic>
              </a:graphicData>
            </a:graphic>
          </wp:inline>
        </w:drawing>
      </w:r>
    </w:p>
    <w:p w:rsidR="00BA7A78" w:rsidRDefault="00BA7A78" w:rsidP="00BA7A78">
      <w:pPr>
        <w:tabs>
          <w:tab w:val="left" w:pos="720"/>
        </w:tabs>
        <w:ind w:left="1440" w:hanging="1440"/>
      </w:pPr>
      <w:r>
        <w:tab/>
        <w:t>(b)</w:t>
      </w:r>
      <w:r>
        <w:tab/>
        <w:t>Excel output:</w:t>
      </w:r>
    </w:p>
    <w:p w:rsidR="00BA7A78" w:rsidRDefault="00BA7A78" w:rsidP="00BA7A78">
      <w:pPr>
        <w:tabs>
          <w:tab w:val="left" w:pos="720"/>
        </w:tabs>
        <w:ind w:left="1440" w:hanging="1440"/>
      </w:pPr>
      <w:r>
        <w:tab/>
      </w:r>
      <w:r>
        <w:tab/>
      </w:r>
      <w:r>
        <w:rPr>
          <w:noProof/>
        </w:rPr>
        <w:drawing>
          <wp:inline distT="0" distB="0" distL="0" distR="0">
            <wp:extent cx="4330700" cy="23114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0"/>
                    <a:srcRect/>
                    <a:stretch>
                      <a:fillRect/>
                    </a:stretch>
                  </pic:blipFill>
                  <pic:spPr bwMode="auto">
                    <a:xfrm>
                      <a:off x="0" y="0"/>
                      <a:ext cx="4330700" cy="2311400"/>
                    </a:xfrm>
                    <a:prstGeom prst="rect">
                      <a:avLst/>
                    </a:prstGeom>
                    <a:noFill/>
                    <a:ln w="9525">
                      <a:noFill/>
                      <a:miter lim="800000"/>
                      <a:headEnd/>
                      <a:tailEnd/>
                    </a:ln>
                  </pic:spPr>
                </pic:pic>
              </a:graphicData>
            </a:graphic>
          </wp:inline>
        </w:drawing>
      </w:r>
    </w:p>
    <w:p w:rsidR="00BA7A78" w:rsidRDefault="00BA7A78" w:rsidP="00BA7A78">
      <w:pPr>
        <w:tabs>
          <w:tab w:val="left" w:pos="720"/>
        </w:tabs>
        <w:ind w:left="1440" w:hanging="1440"/>
        <w:rPr>
          <w:sz w:val="22"/>
        </w:rPr>
      </w:pPr>
      <w:r>
        <w:tab/>
        <w:t>(c)</w:t>
      </w:r>
      <w:r>
        <w:tab/>
      </w:r>
      <w:r>
        <w:rPr>
          <w:sz w:val="22"/>
        </w:rPr>
        <w:t xml:space="preserve">For each additional unit increase in summated rating, the mean price will increase by an estimated $1.47.  Literal interpretation of </w:t>
      </w:r>
      <w:r w:rsidRPr="00DD3E66">
        <w:rPr>
          <w:position w:val="-12"/>
          <w:sz w:val="22"/>
        </w:rPr>
        <w:object w:dxaOrig="260" w:dyaOrig="360">
          <v:shape id="_x0000_i1181" type="#_x0000_t75" style="width:13pt;height:18pt" o:ole="">
            <v:imagedata r:id="rId201" o:title=""/>
          </v:shape>
          <o:OLEObject Type="Embed" ProgID="Equation.3" ShapeID="_x0000_i1181" DrawAspect="Content" ObjectID="_1349714255" r:id="rId202"/>
        </w:object>
      </w:r>
      <w:r>
        <w:rPr>
          <w:sz w:val="22"/>
        </w:rPr>
        <w:t xml:space="preserve"> is not meaningful because a summated rating of 0 is impossible in the setup.</w:t>
      </w:r>
    </w:p>
    <w:p w:rsidR="00BA7A78" w:rsidRDefault="00BA7A78" w:rsidP="00BA7A78">
      <w:pPr>
        <w:tabs>
          <w:tab w:val="left" w:pos="720"/>
        </w:tabs>
        <w:ind w:left="1440" w:hanging="1440"/>
        <w:rPr>
          <w:sz w:val="22"/>
        </w:rPr>
      </w:pPr>
      <w:r>
        <w:rPr>
          <w:sz w:val="22"/>
        </w:rPr>
        <w:tab/>
        <w:t>(d)</w:t>
      </w:r>
      <w:r>
        <w:rPr>
          <w:sz w:val="22"/>
        </w:rPr>
        <w:tab/>
      </w:r>
      <w:r w:rsidRPr="00F16B76">
        <w:rPr>
          <w:position w:val="-14"/>
          <w:sz w:val="22"/>
        </w:rPr>
        <w:object w:dxaOrig="3500" w:dyaOrig="420">
          <v:shape id="_x0000_i1182" type="#_x0000_t75" style="width:175pt;height:21pt" o:ole="">
            <v:imagedata r:id="rId203" o:title=""/>
          </v:shape>
          <o:OLEObject Type="Embed" ProgID="Equation.DSMT4" ShapeID="_x0000_i1182" DrawAspect="Content" ObjectID="_1349714256" r:id="rId204"/>
        </w:object>
      </w:r>
      <w:r>
        <w:rPr>
          <w:sz w:val="22"/>
        </w:rPr>
        <w:t xml:space="preserve"> .</w:t>
      </w:r>
    </w:p>
    <w:p w:rsidR="00BA7A78" w:rsidRDefault="00BA7A78" w:rsidP="00BA7A78">
      <w:pPr>
        <w:tabs>
          <w:tab w:val="left" w:pos="720"/>
        </w:tabs>
        <w:ind w:left="1440" w:hanging="1440"/>
        <w:rPr>
          <w:sz w:val="22"/>
        </w:rPr>
      </w:pPr>
    </w:p>
    <w:p w:rsidR="00BA7A78" w:rsidRDefault="00BA7A78" w:rsidP="00BA7A78">
      <w:pPr>
        <w:tabs>
          <w:tab w:val="left" w:pos="720"/>
        </w:tabs>
        <w:ind w:left="1440" w:hanging="1440"/>
        <w:rPr>
          <w:sz w:val="22"/>
        </w:rPr>
      </w:pPr>
      <w:r>
        <w:rPr>
          <w:sz w:val="22"/>
        </w:rPr>
        <w:br w:type="page"/>
      </w:r>
      <w:r>
        <w:rPr>
          <w:noProof/>
          <w:sz w:val="22"/>
        </w:rPr>
        <w:drawing>
          <wp:anchor distT="0" distB="0" distL="114300" distR="114300" simplePos="0" relativeHeight="251659264" behindDoc="0" locked="0" layoutInCell="1" allowOverlap="1">
            <wp:simplePos x="0" y="0"/>
            <wp:positionH relativeFrom="column">
              <wp:posOffset>685800</wp:posOffset>
            </wp:positionH>
            <wp:positionV relativeFrom="paragraph">
              <wp:posOffset>160655</wp:posOffset>
            </wp:positionV>
            <wp:extent cx="3823335" cy="247396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5"/>
                    <a:srcRect/>
                    <a:stretch>
                      <a:fillRect/>
                    </a:stretch>
                  </pic:blipFill>
                  <pic:spPr bwMode="auto">
                    <a:xfrm>
                      <a:off x="0" y="0"/>
                      <a:ext cx="3823335" cy="2473960"/>
                    </a:xfrm>
                    <a:prstGeom prst="rect">
                      <a:avLst/>
                    </a:prstGeom>
                    <a:noFill/>
                    <a:ln w="9525">
                      <a:noFill/>
                      <a:miter lim="800000"/>
                      <a:headEnd/>
                      <a:tailEnd/>
                    </a:ln>
                  </pic:spPr>
                </pic:pic>
              </a:graphicData>
            </a:graphic>
          </wp:anchor>
        </w:drawing>
      </w:r>
      <w:r>
        <w:rPr>
          <w:sz w:val="22"/>
        </w:rPr>
        <w:t>13.17</w:t>
      </w:r>
      <w:r>
        <w:rPr>
          <w:sz w:val="22"/>
        </w:rPr>
        <w:tab/>
        <w:t>(a)</w:t>
      </w:r>
      <w:r w:rsidRPr="00E97538">
        <w:rPr>
          <w:sz w:val="22"/>
        </w:rPr>
        <w:t xml:space="preserve"> </w:t>
      </w:r>
      <w:r>
        <w:rPr>
          <w:sz w:val="22"/>
        </w:rPr>
        <w:tab/>
      </w:r>
      <w:r>
        <w:rPr>
          <w:i/>
          <w:sz w:val="22"/>
        </w:rPr>
        <w:t>r</w:t>
      </w:r>
      <w:r>
        <w:rPr>
          <w:sz w:val="22"/>
          <w:vertAlign w:val="superscript"/>
        </w:rPr>
        <w:t>2</w:t>
      </w:r>
      <w:r>
        <w:rPr>
          <w:sz w:val="22"/>
        </w:rPr>
        <w:t xml:space="preserve"> = </w:t>
      </w:r>
      <w:r w:rsidRPr="00C879FB">
        <w:rPr>
          <w:sz w:val="22"/>
        </w:rPr>
        <w:t>0.4320</w:t>
      </w:r>
      <w:r>
        <w:rPr>
          <w:sz w:val="22"/>
        </w:rPr>
        <w:t>. So, 43.20% of the variation in the cost of a restaurant meal can be explained by the variation in the summated rating.</w:t>
      </w:r>
    </w:p>
    <w:p w:rsidR="00BA7A78" w:rsidRDefault="00BA7A78" w:rsidP="00BA7A78">
      <w:pPr>
        <w:tabs>
          <w:tab w:val="left" w:pos="720"/>
        </w:tabs>
        <w:ind w:left="1440" w:hanging="1440"/>
        <w:rPr>
          <w:sz w:val="22"/>
        </w:rPr>
      </w:pPr>
      <w:r>
        <w:rPr>
          <w:sz w:val="22"/>
        </w:rPr>
        <w:tab/>
        <w:t>(b)</w:t>
      </w:r>
      <w:r>
        <w:rPr>
          <w:sz w:val="22"/>
        </w:rPr>
        <w:tab/>
      </w:r>
      <w:r w:rsidRPr="00AA4A54">
        <w:rPr>
          <w:position w:val="-12"/>
          <w:sz w:val="22"/>
        </w:rPr>
        <w:object w:dxaOrig="600" w:dyaOrig="360">
          <v:shape id="_x0000_i1183" type="#_x0000_t75" style="width:30pt;height:18pt" o:ole="" fillcolor="window">
            <v:imagedata r:id="rId206" o:title=""/>
          </v:shape>
          <o:OLEObject Type="Embed" ProgID="Equation.3" ShapeID="_x0000_i1183" DrawAspect="Content" ObjectID="_1349714257" r:id="rId207"/>
        </w:object>
      </w:r>
      <w:r w:rsidRPr="00C879FB">
        <w:rPr>
          <w:sz w:val="22"/>
        </w:rPr>
        <w:t>10.4413</w:t>
      </w:r>
    </w:p>
    <w:p w:rsidR="00BA7A78" w:rsidRDefault="00BA7A78" w:rsidP="00BA7A78">
      <w:pPr>
        <w:tabs>
          <w:tab w:val="left" w:pos="720"/>
        </w:tabs>
        <w:ind w:left="1440" w:hanging="1440"/>
        <w:rPr>
          <w:sz w:val="22"/>
        </w:rPr>
      </w:pPr>
      <w:r>
        <w:rPr>
          <w:sz w:val="22"/>
        </w:rPr>
        <w:tab/>
        <w:t>(c)</w:t>
      </w:r>
      <w:r>
        <w:rPr>
          <w:sz w:val="22"/>
        </w:rPr>
        <w:tab/>
        <w:t>Based on (a) and (b), the model is only moderately useful for predicting the cost of a restaurant meal.</w:t>
      </w:r>
    </w:p>
    <w:p w:rsidR="00BA7A78" w:rsidRDefault="00BA7A78" w:rsidP="00BA7A78">
      <w:pPr>
        <w:tabs>
          <w:tab w:val="left" w:pos="720"/>
        </w:tabs>
        <w:ind w:left="1440" w:hanging="1440"/>
        <w:rPr>
          <w:sz w:val="22"/>
        </w:rPr>
      </w:pPr>
    </w:p>
    <w:p w:rsidR="00BA7A78" w:rsidRDefault="00BA7A78" w:rsidP="00BA7A78">
      <w:pPr>
        <w:rPr>
          <w:sz w:val="22"/>
          <w:szCs w:val="22"/>
        </w:rPr>
      </w:pPr>
      <w:r>
        <w:rPr>
          <w:sz w:val="22"/>
          <w:szCs w:val="22"/>
        </w:rPr>
        <w:t>13.25</w:t>
      </w:r>
      <w:r>
        <w:rPr>
          <w:sz w:val="22"/>
          <w:szCs w:val="22"/>
        </w:rPr>
        <w:tab/>
      </w:r>
      <w:r w:rsidRPr="00296A7B">
        <w:rPr>
          <w:sz w:val="22"/>
          <w:szCs w:val="22"/>
        </w:rPr>
        <w:tab/>
      </w:r>
    </w:p>
    <w:p w:rsidR="00BA7A78" w:rsidRDefault="00BA7A78" w:rsidP="00BA7A78">
      <w:pPr>
        <w:rPr>
          <w:sz w:val="22"/>
          <w:szCs w:val="22"/>
        </w:rPr>
      </w:pPr>
      <w:r w:rsidRPr="00A3095F">
        <w:rPr>
          <w:sz w:val="22"/>
          <w:szCs w:val="22"/>
        </w:rPr>
        <w:tab/>
      </w:r>
      <w:r w:rsidRPr="00A3095F">
        <w:rPr>
          <w:sz w:val="22"/>
          <w:szCs w:val="22"/>
        </w:rPr>
        <w:tab/>
      </w:r>
      <w:r>
        <w:rPr>
          <w:noProof/>
        </w:rPr>
        <w:drawing>
          <wp:inline distT="0" distB="0" distL="0" distR="0">
            <wp:extent cx="3302000" cy="2387600"/>
            <wp:effectExtent l="2540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8"/>
                    <a:srcRect/>
                    <a:stretch>
                      <a:fillRect/>
                    </a:stretch>
                  </pic:blipFill>
                  <pic:spPr bwMode="auto">
                    <a:xfrm>
                      <a:off x="0" y="0"/>
                      <a:ext cx="3302000" cy="2387600"/>
                    </a:xfrm>
                    <a:prstGeom prst="rect">
                      <a:avLst/>
                    </a:prstGeom>
                    <a:noFill/>
                    <a:ln w="9525">
                      <a:noFill/>
                      <a:miter lim="800000"/>
                      <a:headEnd/>
                      <a:tailEnd/>
                    </a:ln>
                  </pic:spPr>
                </pic:pic>
              </a:graphicData>
            </a:graphic>
          </wp:inline>
        </w:drawing>
      </w:r>
    </w:p>
    <w:p w:rsidR="00BA7A78" w:rsidRDefault="00BA7A78" w:rsidP="00BA7A78">
      <w:pPr>
        <w:ind w:left="1440" w:hanging="1440"/>
        <w:rPr>
          <w:sz w:val="22"/>
          <w:szCs w:val="22"/>
        </w:rPr>
      </w:pPr>
      <w:r>
        <w:tab/>
      </w:r>
      <w:r w:rsidRPr="00296A7B">
        <w:rPr>
          <w:sz w:val="22"/>
          <w:szCs w:val="22"/>
        </w:rPr>
        <w:t>B</w:t>
      </w:r>
      <w:r>
        <w:rPr>
          <w:sz w:val="22"/>
          <w:szCs w:val="22"/>
        </w:rPr>
        <w:t>ased on the residual plot, there appears to be a slight violation in the equal variance assumption where variance is smaller for smaller summated rating.</w:t>
      </w:r>
    </w:p>
    <w:p w:rsidR="00BA7A78" w:rsidRDefault="00BA7A78" w:rsidP="00BA7A78"/>
    <w:p w:rsidR="00BA7A78" w:rsidRDefault="00BA7A78" w:rsidP="00BA7A78">
      <w:pPr>
        <w:tabs>
          <w:tab w:val="left" w:pos="720"/>
        </w:tabs>
        <w:ind w:left="1440" w:hanging="1440"/>
        <w:rPr>
          <w:sz w:val="22"/>
          <w:szCs w:val="22"/>
        </w:rPr>
      </w:pPr>
      <w:r>
        <w:rPr>
          <w:sz w:val="22"/>
          <w:szCs w:val="22"/>
        </w:rPr>
        <w:tab/>
      </w:r>
      <w:r>
        <w:rPr>
          <w:sz w:val="22"/>
          <w:szCs w:val="22"/>
        </w:rPr>
        <w:tab/>
      </w:r>
      <w:r>
        <w:rPr>
          <w:noProof/>
        </w:rPr>
        <w:drawing>
          <wp:inline distT="0" distB="0" distL="0" distR="0">
            <wp:extent cx="3416300" cy="2476500"/>
            <wp:effectExtent l="2540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9"/>
                    <a:srcRect/>
                    <a:stretch>
                      <a:fillRect/>
                    </a:stretch>
                  </pic:blipFill>
                  <pic:spPr bwMode="auto">
                    <a:xfrm>
                      <a:off x="0" y="0"/>
                      <a:ext cx="3416300" cy="2476500"/>
                    </a:xfrm>
                    <a:prstGeom prst="rect">
                      <a:avLst/>
                    </a:prstGeom>
                    <a:noFill/>
                    <a:ln w="9525">
                      <a:noFill/>
                      <a:miter lim="800000"/>
                      <a:headEnd/>
                      <a:tailEnd/>
                    </a:ln>
                  </pic:spPr>
                </pic:pic>
              </a:graphicData>
            </a:graphic>
          </wp:inline>
        </w:drawing>
      </w:r>
    </w:p>
    <w:p w:rsidR="00BA7A78" w:rsidRDefault="00BA7A78" w:rsidP="00BA7A78">
      <w:pPr>
        <w:tabs>
          <w:tab w:val="left" w:pos="720"/>
        </w:tabs>
        <w:ind w:left="1440" w:hanging="1440"/>
        <w:rPr>
          <w:sz w:val="22"/>
        </w:rPr>
      </w:pPr>
      <w:r>
        <w:rPr>
          <w:sz w:val="22"/>
          <w:szCs w:val="22"/>
        </w:rPr>
        <w:tab/>
      </w:r>
      <w:r>
        <w:rPr>
          <w:sz w:val="22"/>
          <w:szCs w:val="22"/>
        </w:rPr>
        <w:tab/>
      </w:r>
      <w:r w:rsidRPr="00296A7B">
        <w:rPr>
          <w:sz w:val="22"/>
          <w:szCs w:val="22"/>
        </w:rPr>
        <w:t>B</w:t>
      </w:r>
      <w:r>
        <w:rPr>
          <w:sz w:val="22"/>
          <w:szCs w:val="22"/>
        </w:rPr>
        <w:t xml:space="preserve">ased on the residual plot, there appears to be </w:t>
      </w:r>
      <w:r>
        <w:rPr>
          <w:sz w:val="22"/>
        </w:rPr>
        <w:t xml:space="preserve">a slight violation in the equal variance assumption. The normal probability plot of the residuals does not indicate any departure from the normality assumption.  </w:t>
      </w:r>
    </w:p>
    <w:p w:rsidR="00BA7A78" w:rsidRDefault="00BA7A78" w:rsidP="00BA7A78">
      <w:pPr>
        <w:ind w:left="1440" w:hanging="1440"/>
        <w:rPr>
          <w:sz w:val="22"/>
        </w:rPr>
      </w:pPr>
    </w:p>
    <w:p w:rsidR="00BA7A78" w:rsidRDefault="00BA7A78" w:rsidP="00BA7A78">
      <w:pPr>
        <w:ind w:left="1440" w:hanging="720"/>
        <w:rPr>
          <w:sz w:val="22"/>
        </w:rPr>
      </w:pPr>
    </w:p>
    <w:p w:rsidR="00BA7A78" w:rsidRPr="00E53E89" w:rsidRDefault="00BA7A78" w:rsidP="00BA7A78">
      <w:pPr>
        <w:tabs>
          <w:tab w:val="left" w:pos="720"/>
        </w:tabs>
        <w:ind w:left="1440" w:hanging="1440"/>
        <w:rPr>
          <w:sz w:val="22"/>
        </w:rPr>
      </w:pPr>
      <w:r>
        <w:rPr>
          <w:sz w:val="22"/>
          <w:szCs w:val="22"/>
        </w:rPr>
        <w:t>13.53</w:t>
      </w:r>
      <w:r>
        <w:rPr>
          <w:sz w:val="22"/>
          <w:szCs w:val="22"/>
        </w:rPr>
        <w:tab/>
      </w:r>
      <w:r>
        <w:rPr>
          <w:sz w:val="22"/>
        </w:rPr>
        <w:t>(a)</w:t>
      </w:r>
      <w:r>
        <w:rPr>
          <w:sz w:val="22"/>
        </w:rPr>
        <w:tab/>
        <w:t xml:space="preserve"> </w:t>
      </w:r>
      <w:r>
        <w:rPr>
          <w:i/>
          <w:iCs/>
          <w:sz w:val="22"/>
        </w:rPr>
        <w:t>r</w:t>
      </w:r>
      <w:r>
        <w:rPr>
          <w:sz w:val="22"/>
        </w:rPr>
        <w:t xml:space="preserve"> = 0.7903.  There appears to be a strong positive linear relationship between </w:t>
      </w:r>
      <w:r w:rsidRPr="007E54F4">
        <w:rPr>
          <w:sz w:val="22"/>
        </w:rPr>
        <w:t>the coach</w:t>
      </w:r>
      <w:r>
        <w:rPr>
          <w:sz w:val="22"/>
        </w:rPr>
        <w:t>e</w:t>
      </w:r>
      <w:r w:rsidRPr="007E54F4">
        <w:rPr>
          <w:sz w:val="22"/>
        </w:rPr>
        <w:t>s</w:t>
      </w:r>
      <w:r>
        <w:rPr>
          <w:sz w:val="22"/>
        </w:rPr>
        <w:t>’</w:t>
      </w:r>
      <w:r w:rsidRPr="007E54F4">
        <w:rPr>
          <w:sz w:val="22"/>
        </w:rPr>
        <w:t xml:space="preserve"> salary and revenue</w:t>
      </w:r>
      <w:r>
        <w:rPr>
          <w:sz w:val="22"/>
        </w:rPr>
        <w:t>.</w:t>
      </w:r>
    </w:p>
    <w:p w:rsidR="00BA7A78" w:rsidRPr="007E54F4" w:rsidRDefault="00BA7A78" w:rsidP="00BA7A78">
      <w:pPr>
        <w:ind w:left="1440" w:hanging="720"/>
        <w:rPr>
          <w:sz w:val="22"/>
        </w:rPr>
      </w:pPr>
      <w:r>
        <w:rPr>
          <w:sz w:val="22"/>
        </w:rPr>
        <w:t xml:space="preserve">(b) </w:t>
      </w:r>
      <w:r>
        <w:rPr>
          <w:sz w:val="22"/>
        </w:rPr>
        <w:tab/>
      </w:r>
      <w:r>
        <w:rPr>
          <w:i/>
          <w:iCs/>
          <w:sz w:val="22"/>
        </w:rPr>
        <w:t xml:space="preserve">t </w:t>
      </w:r>
      <w:r>
        <w:rPr>
          <w:sz w:val="22"/>
        </w:rPr>
        <w:t xml:space="preserve">= 9.8243, </w:t>
      </w:r>
      <w:r>
        <w:rPr>
          <w:i/>
          <w:iCs/>
          <w:sz w:val="22"/>
        </w:rPr>
        <w:t>p</w:t>
      </w:r>
      <w:r>
        <w:rPr>
          <w:sz w:val="22"/>
        </w:rPr>
        <w:t xml:space="preserve">-value is virtually zero.  Reject </w:t>
      </w:r>
      <w:r>
        <w:rPr>
          <w:i/>
          <w:sz w:val="22"/>
        </w:rPr>
        <w:t>H</w:t>
      </w:r>
      <w:r>
        <w:rPr>
          <w:sz w:val="22"/>
          <w:vertAlign w:val="subscript"/>
        </w:rPr>
        <w:t>0</w:t>
      </w:r>
      <w:r>
        <w:rPr>
          <w:sz w:val="22"/>
        </w:rPr>
        <w:t xml:space="preserve">.  At the 0.05 level of significance, there is a significant </w:t>
      </w:r>
      <w:r w:rsidRPr="00200BD6">
        <w:rPr>
          <w:sz w:val="22"/>
        </w:rPr>
        <w:t xml:space="preserve">linear relationship between </w:t>
      </w:r>
      <w:r>
        <w:rPr>
          <w:sz w:val="22"/>
        </w:rPr>
        <w:t>the coaches’</w:t>
      </w:r>
      <w:r w:rsidRPr="007E54F4">
        <w:rPr>
          <w:sz w:val="22"/>
        </w:rPr>
        <w:t xml:space="preserve"> salary and revenue</w:t>
      </w:r>
      <w:r>
        <w:rPr>
          <w:sz w:val="22"/>
        </w:rPr>
        <w:t>.</w:t>
      </w:r>
    </w:p>
    <w:p w:rsidR="00BA7A78" w:rsidRDefault="00BA7A78" w:rsidP="00BA7A78">
      <w:pPr>
        <w:tabs>
          <w:tab w:val="left" w:pos="720"/>
        </w:tabs>
        <w:ind w:left="1440" w:hanging="1440"/>
        <w:rPr>
          <w:sz w:val="22"/>
          <w:szCs w:val="22"/>
        </w:rPr>
      </w:pPr>
    </w:p>
    <w:p w:rsidR="00BA7A78" w:rsidRDefault="00BA7A78" w:rsidP="00BA7A78">
      <w:pPr>
        <w:tabs>
          <w:tab w:val="left" w:pos="720"/>
        </w:tabs>
        <w:ind w:left="1440" w:hanging="1440"/>
        <w:rPr>
          <w:sz w:val="22"/>
        </w:rPr>
      </w:pPr>
      <w:r>
        <w:rPr>
          <w:sz w:val="22"/>
          <w:szCs w:val="22"/>
        </w:rPr>
        <w:t>13.57</w:t>
      </w:r>
      <w:r>
        <w:rPr>
          <w:sz w:val="22"/>
          <w:szCs w:val="22"/>
        </w:rPr>
        <w:tab/>
      </w:r>
      <w:r>
        <w:rPr>
          <w:sz w:val="22"/>
        </w:rPr>
        <w:t>(a)</w:t>
      </w:r>
      <w:r>
        <w:rPr>
          <w:sz w:val="22"/>
        </w:rPr>
        <w:tab/>
      </w:r>
      <w:r w:rsidRPr="002C613C">
        <w:rPr>
          <w:sz w:val="22"/>
        </w:rPr>
        <w:t>25.844</w:t>
      </w:r>
      <w:r>
        <w:rPr>
          <w:sz w:val="22"/>
        </w:rPr>
        <w:t>5</w:t>
      </w:r>
      <w:r w:rsidRPr="00634D7C">
        <w:rPr>
          <w:position w:val="-14"/>
          <w:sz w:val="22"/>
        </w:rPr>
        <w:object w:dxaOrig="1080" w:dyaOrig="380">
          <v:shape id="_x0000_i1184" type="#_x0000_t75" style="width:54pt;height:19pt" o:ole="" fillcolor="window">
            <v:imagedata r:id="rId210" o:title=""/>
          </v:shape>
          <o:OLEObject Type="Embed" ProgID="Equation.3" ShapeID="_x0000_i1184" DrawAspect="Content" ObjectID="_1349714258" r:id="rId211"/>
        </w:object>
      </w:r>
      <w:r w:rsidRPr="002C613C">
        <w:t xml:space="preserve"> </w:t>
      </w:r>
      <w:r>
        <w:rPr>
          <w:sz w:val="22"/>
        </w:rPr>
        <w:t>34.8195</w:t>
      </w:r>
    </w:p>
    <w:p w:rsidR="00BA7A78" w:rsidRDefault="00BA7A78" w:rsidP="00BA7A78">
      <w:pPr>
        <w:tabs>
          <w:tab w:val="left" w:pos="720"/>
        </w:tabs>
        <w:ind w:left="1440" w:hanging="1440"/>
        <w:rPr>
          <w:sz w:val="22"/>
        </w:rPr>
      </w:pPr>
      <w:r>
        <w:rPr>
          <w:sz w:val="22"/>
        </w:rPr>
        <w:tab/>
        <w:t>(b)</w:t>
      </w:r>
      <w:r>
        <w:rPr>
          <w:sz w:val="22"/>
        </w:rPr>
        <w:tab/>
      </w:r>
      <w:r w:rsidRPr="002C613C">
        <w:rPr>
          <w:sz w:val="22"/>
        </w:rPr>
        <w:t>9.1312</w:t>
      </w:r>
      <w:r w:rsidRPr="00634D7C">
        <w:rPr>
          <w:position w:val="-12"/>
          <w:sz w:val="22"/>
        </w:rPr>
        <w:object w:dxaOrig="920" w:dyaOrig="360">
          <v:shape id="_x0000_i1185" type="#_x0000_t75" style="width:46pt;height:18pt" o:ole="" fillcolor="window">
            <v:imagedata r:id="rId212" o:title=""/>
          </v:shape>
          <o:OLEObject Type="Embed" ProgID="Equation.3" ShapeID="_x0000_i1185" DrawAspect="Content" ObjectID="_1349714259" r:id="rId213"/>
        </w:object>
      </w:r>
      <w:r w:rsidRPr="002C613C">
        <w:t xml:space="preserve"> </w:t>
      </w:r>
      <w:r>
        <w:rPr>
          <w:sz w:val="22"/>
        </w:rPr>
        <w:t>51.5327</w:t>
      </w:r>
    </w:p>
    <w:p w:rsidR="00BA7A78" w:rsidRDefault="00BA7A78" w:rsidP="00BA7A78">
      <w:pPr>
        <w:tabs>
          <w:tab w:val="left" w:pos="720"/>
        </w:tabs>
        <w:ind w:left="1440" w:hanging="1440"/>
        <w:rPr>
          <w:sz w:val="22"/>
        </w:rPr>
      </w:pPr>
      <w:r>
        <w:rPr>
          <w:sz w:val="22"/>
        </w:rPr>
        <w:tab/>
        <w:t>(c)</w:t>
      </w:r>
      <w:r>
        <w:rPr>
          <w:sz w:val="22"/>
        </w:rPr>
        <w:tab/>
        <w:t>Part (b) provides an interval prediction for the individual response given a specific value of the independent variable, and part (a) provides an interval estimate for the mean value given a specific value of the independent variable.  Since there is much more variation in predicting an individual value than in estimating a mean value, a prediction interval is wider than a confidence interval estimate holding everything else fixed.</w:t>
      </w:r>
    </w:p>
    <w:p w:rsidR="00BA7A78" w:rsidRDefault="00BA7A78" w:rsidP="00BA7A78">
      <w:pPr>
        <w:tabs>
          <w:tab w:val="left" w:pos="720"/>
        </w:tabs>
        <w:ind w:left="1440" w:hanging="1440"/>
        <w:rPr>
          <w:sz w:val="22"/>
          <w:szCs w:val="22"/>
        </w:rPr>
      </w:pPr>
    </w:p>
    <w:p w:rsidR="00BA7A78" w:rsidRPr="002B5EA9" w:rsidRDefault="00BA7A78" w:rsidP="00BA7A78">
      <w:pPr>
        <w:tabs>
          <w:tab w:val="left" w:pos="720"/>
        </w:tabs>
        <w:ind w:left="1440" w:hanging="1440"/>
        <w:rPr>
          <w:sz w:val="22"/>
          <w:szCs w:val="22"/>
        </w:rPr>
      </w:pPr>
    </w:p>
    <w:p w:rsidR="001F223D" w:rsidRDefault="00BA7A78"/>
    <w:sectPr w:rsidR="001F223D" w:rsidSect="0013294B">
      <w:headerReference w:type="even" r:id="rId214"/>
      <w:footerReference w:type="even" r:id="rId215"/>
      <w:footerReference w:type="default" r:id="rId216"/>
      <w:pgSz w:w="12240" w:h="15840"/>
      <w:pgMar w:top="1440" w:right="1440" w:bottom="1440" w:left="1440" w:gutter="0"/>
      <w:pgNumType w:start="44"/>
      <w:cols w:equalWidth="0">
        <w:col w:w="93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TimesNewRomanPS">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Symbol">
    <w:panose1 w:val="00000000000000000000"/>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2B" w:rsidRPr="00CF772B" w:rsidRDefault="00BA7A78" w:rsidP="00CF772B">
    <w:pPr>
      <w:pStyle w:val="Footer"/>
      <w:jc w:val="center"/>
      <w:rPr>
        <w:sz w:val="2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2B" w:rsidRPr="00CF772B" w:rsidRDefault="00BA7A78" w:rsidP="00CF772B">
    <w:pPr>
      <w:pStyle w:val="Footer"/>
      <w:jc w:val="center"/>
      <w:rPr>
        <w:sz w:val="2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6C" w:rsidRDefault="00BA7A78">
    <w:pPr>
      <w:pStyle w:val="Header"/>
      <w:tabs>
        <w:tab w:val="clear" w:pos="4320"/>
      </w:tabs>
      <w:rPr>
        <w:b/>
        <w:sz w:val="22"/>
      </w:rPr>
    </w:pPr>
  </w:p>
  <w:p w:rsidR="00E4266C" w:rsidRDefault="00BA7A7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622E"/>
    <w:multiLevelType w:val="singleLevel"/>
    <w:tmpl w:val="7ACA2F38"/>
    <w:lvl w:ilvl="0">
      <w:start w:val="2"/>
      <w:numFmt w:val="low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29BE"/>
    <w:rsid w:val="003129BE"/>
    <w:rsid w:val="00BA7A7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BE"/>
    <w:rPr>
      <w:rFonts w:ascii="Times New Roman" w:eastAsia="PMingLiU" w:hAnsi="Times New Roman" w:cs="Times New Roman"/>
      <w:lang w:eastAsia="zh-TW"/>
    </w:rPr>
  </w:style>
  <w:style w:type="paragraph" w:styleId="Heading1">
    <w:name w:val="heading 1"/>
    <w:basedOn w:val="Normal"/>
    <w:next w:val="Normal"/>
    <w:link w:val="Heading1Char"/>
    <w:qFormat/>
    <w:rsid w:val="003129BE"/>
    <w:pPr>
      <w:keepNext/>
      <w:spacing w:before="240" w:after="60" w:line="260" w:lineRule="exact"/>
      <w:ind w:left="979" w:right="-274" w:hanging="936"/>
      <w:outlineLvl w:val="0"/>
    </w:pPr>
    <w:rPr>
      <w:rFonts w:ascii="Arial" w:eastAsia="Times New Roman" w:hAnsi="Arial"/>
      <w:b/>
      <w:kern w:val="28"/>
      <w:sz w:val="28"/>
      <w:szCs w:val="20"/>
      <w:lang w:eastAsia="en-US"/>
    </w:rPr>
  </w:style>
  <w:style w:type="paragraph" w:styleId="Heading2">
    <w:name w:val="heading 2"/>
    <w:basedOn w:val="Normal"/>
    <w:next w:val="Normal"/>
    <w:link w:val="Heading2Char"/>
    <w:qFormat/>
    <w:rsid w:val="003129BE"/>
    <w:pPr>
      <w:keepNext/>
      <w:outlineLvl w:val="1"/>
    </w:pPr>
    <w:rPr>
      <w:rFonts w:eastAsia="Times New Roman"/>
      <w:b/>
      <w:bCs/>
      <w:sz w:val="22"/>
      <w:szCs w:val="20"/>
      <w:lang w:eastAsia="en-US"/>
    </w:rPr>
  </w:style>
  <w:style w:type="paragraph" w:styleId="Heading3">
    <w:name w:val="heading 3"/>
    <w:basedOn w:val="Normal"/>
    <w:next w:val="Normal"/>
    <w:link w:val="Heading3Char"/>
    <w:qFormat/>
    <w:rsid w:val="003129BE"/>
    <w:pPr>
      <w:keepNext/>
      <w:jc w:val="center"/>
      <w:outlineLvl w:val="2"/>
    </w:pPr>
    <w:rPr>
      <w:i/>
      <w:iCs/>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129B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3129BE"/>
    <w:rPr>
      <w:rFonts w:ascii="Times New Roman" w:eastAsia="Times New Roman" w:hAnsi="Times New Roman" w:cs="Times New Roman"/>
      <w:b/>
      <w:bCs/>
      <w:sz w:val="22"/>
      <w:szCs w:val="20"/>
    </w:rPr>
  </w:style>
  <w:style w:type="character" w:customStyle="1" w:styleId="Heading3Char">
    <w:name w:val="Heading 3 Char"/>
    <w:basedOn w:val="DefaultParagraphFont"/>
    <w:link w:val="Heading3"/>
    <w:rsid w:val="003129BE"/>
    <w:rPr>
      <w:rFonts w:ascii="Times New Roman" w:eastAsia="PMingLiU" w:hAnsi="Times New Roman" w:cs="Times New Roman"/>
      <w:i/>
      <w:iCs/>
      <w:sz w:val="22"/>
      <w:lang w:eastAsia="zh-TW"/>
    </w:rPr>
  </w:style>
  <w:style w:type="paragraph" w:styleId="Footer">
    <w:name w:val="footer"/>
    <w:basedOn w:val="Normal"/>
    <w:next w:val="Normal"/>
    <w:link w:val="FooterChar"/>
    <w:rsid w:val="003129BE"/>
    <w:pPr>
      <w:tabs>
        <w:tab w:val="center" w:pos="4320"/>
        <w:tab w:val="right" w:pos="8640"/>
      </w:tabs>
      <w:spacing w:line="260" w:lineRule="exact"/>
      <w:ind w:left="979" w:right="-274" w:hanging="936"/>
    </w:pPr>
    <w:rPr>
      <w:rFonts w:eastAsia="Times New Roman"/>
      <w:sz w:val="22"/>
      <w:szCs w:val="20"/>
      <w:lang w:eastAsia="en-US"/>
    </w:rPr>
  </w:style>
  <w:style w:type="character" w:customStyle="1" w:styleId="FooterChar">
    <w:name w:val="Footer Char"/>
    <w:basedOn w:val="DefaultParagraphFont"/>
    <w:link w:val="Footer"/>
    <w:rsid w:val="003129BE"/>
    <w:rPr>
      <w:rFonts w:ascii="Times New Roman" w:eastAsia="Times New Roman" w:hAnsi="Times New Roman" w:cs="Times New Roman"/>
      <w:sz w:val="22"/>
      <w:szCs w:val="20"/>
    </w:rPr>
  </w:style>
  <w:style w:type="paragraph" w:styleId="BlockText">
    <w:name w:val="Block Text"/>
    <w:basedOn w:val="Normal"/>
    <w:rsid w:val="003129BE"/>
    <w:pPr>
      <w:spacing w:line="260" w:lineRule="exact"/>
      <w:ind w:left="979" w:right="-274" w:hanging="936"/>
    </w:pPr>
    <w:rPr>
      <w:rFonts w:eastAsia="Times New Roman"/>
      <w:sz w:val="22"/>
      <w:szCs w:val="20"/>
      <w:lang w:eastAsia="en-US"/>
    </w:rPr>
  </w:style>
  <w:style w:type="paragraph" w:styleId="BodyTextIndent3">
    <w:name w:val="Body Text Indent 3"/>
    <w:basedOn w:val="Normal"/>
    <w:link w:val="BodyTextIndent3Char"/>
    <w:rsid w:val="003129BE"/>
    <w:pPr>
      <w:ind w:left="720" w:hanging="720"/>
    </w:pPr>
    <w:rPr>
      <w:rFonts w:eastAsia="Times New Roman"/>
      <w:sz w:val="22"/>
      <w:szCs w:val="20"/>
      <w:lang w:eastAsia="en-US"/>
    </w:rPr>
  </w:style>
  <w:style w:type="character" w:customStyle="1" w:styleId="BodyTextIndent3Char">
    <w:name w:val="Body Text Indent 3 Char"/>
    <w:basedOn w:val="DefaultParagraphFont"/>
    <w:link w:val="BodyTextIndent3"/>
    <w:rsid w:val="003129BE"/>
    <w:rPr>
      <w:rFonts w:ascii="Times New Roman" w:eastAsia="Times New Roman" w:hAnsi="Times New Roman" w:cs="Times New Roman"/>
      <w:sz w:val="22"/>
      <w:szCs w:val="20"/>
    </w:rPr>
  </w:style>
  <w:style w:type="paragraph" w:styleId="BodyTextIndent">
    <w:name w:val="Body Text Indent"/>
    <w:basedOn w:val="Normal"/>
    <w:link w:val="BodyTextIndentChar"/>
    <w:rsid w:val="003129BE"/>
    <w:pPr>
      <w:tabs>
        <w:tab w:val="left" w:pos="720"/>
      </w:tabs>
      <w:ind w:left="1440" w:hanging="1440"/>
    </w:pPr>
    <w:rPr>
      <w:rFonts w:eastAsia="Times New Roman"/>
      <w:sz w:val="22"/>
      <w:szCs w:val="20"/>
      <w:lang w:eastAsia="en-US"/>
    </w:rPr>
  </w:style>
  <w:style w:type="character" w:customStyle="1" w:styleId="BodyTextIndentChar">
    <w:name w:val="Body Text Indent Char"/>
    <w:basedOn w:val="DefaultParagraphFont"/>
    <w:link w:val="BodyTextIndent"/>
    <w:rsid w:val="003129BE"/>
    <w:rPr>
      <w:rFonts w:ascii="Times New Roman" w:eastAsia="Times New Roman" w:hAnsi="Times New Roman" w:cs="Times New Roman"/>
      <w:sz w:val="22"/>
      <w:szCs w:val="20"/>
    </w:rPr>
  </w:style>
  <w:style w:type="paragraph" w:customStyle="1" w:styleId="prenhall1">
    <w:name w:val="prenhall1"/>
    <w:basedOn w:val="Normal"/>
    <w:rsid w:val="003129BE"/>
    <w:pPr>
      <w:tabs>
        <w:tab w:val="left" w:pos="3600"/>
        <w:tab w:val="left" w:pos="5040"/>
      </w:tabs>
      <w:spacing w:line="220" w:lineRule="atLeast"/>
      <w:ind w:left="1440" w:right="-274" w:firstLine="11"/>
    </w:pPr>
    <w:rPr>
      <w:rFonts w:eastAsia="Times New Roman"/>
      <w:sz w:val="22"/>
      <w:szCs w:val="20"/>
      <w:lang w:eastAsia="en-US"/>
    </w:rPr>
  </w:style>
  <w:style w:type="paragraph" w:styleId="Header">
    <w:name w:val="header"/>
    <w:aliases w:val="oddheader"/>
    <w:basedOn w:val="Normal"/>
    <w:link w:val="HeaderChar"/>
    <w:rsid w:val="003129BE"/>
    <w:pPr>
      <w:tabs>
        <w:tab w:val="center" w:pos="4320"/>
        <w:tab w:val="right" w:pos="8640"/>
      </w:tabs>
    </w:pPr>
    <w:rPr>
      <w:rFonts w:eastAsia="Times New Roman"/>
      <w:sz w:val="20"/>
      <w:szCs w:val="20"/>
      <w:lang w:eastAsia="en-US"/>
    </w:rPr>
  </w:style>
  <w:style w:type="character" w:customStyle="1" w:styleId="HeaderChar">
    <w:name w:val="Header Char"/>
    <w:basedOn w:val="DefaultParagraphFont"/>
    <w:link w:val="Header"/>
    <w:rsid w:val="003129BE"/>
    <w:rPr>
      <w:rFonts w:ascii="Times New Roman" w:eastAsia="Times New Roman" w:hAnsi="Times New Roman" w:cs="Times New Roman"/>
      <w:sz w:val="20"/>
      <w:szCs w:val="20"/>
    </w:rPr>
  </w:style>
  <w:style w:type="paragraph" w:styleId="Date">
    <w:name w:val="Date"/>
    <w:basedOn w:val="Normal"/>
    <w:next w:val="Normal"/>
    <w:link w:val="DateChar"/>
    <w:uiPriority w:val="99"/>
    <w:semiHidden/>
    <w:unhideWhenUsed/>
    <w:rsid w:val="003129BE"/>
  </w:style>
  <w:style w:type="character" w:customStyle="1" w:styleId="DateChar">
    <w:name w:val="Date Char"/>
    <w:basedOn w:val="DefaultParagraphFont"/>
    <w:link w:val="Date"/>
    <w:uiPriority w:val="99"/>
    <w:semiHidden/>
    <w:rsid w:val="003129BE"/>
    <w:rPr>
      <w:rFonts w:ascii="Times New Roman" w:eastAsia="PMingLiU" w:hAnsi="Times New Roman" w:cs="Times New Roman"/>
      <w:lang w:eastAsia="zh-TW"/>
    </w:rPr>
  </w:style>
  <w:style w:type="paragraph" w:customStyle="1" w:styleId="GENQLLLAST">
    <w:name w:val="GENQ_LL_LAST"/>
    <w:rsid w:val="003129BE"/>
    <w:pPr>
      <w:keepLines/>
      <w:tabs>
        <w:tab w:val="left" w:pos="480"/>
      </w:tabs>
      <w:overflowPunct w:val="0"/>
      <w:autoSpaceDE w:val="0"/>
      <w:autoSpaceDN w:val="0"/>
      <w:adjustRightInd w:val="0"/>
      <w:spacing w:line="250" w:lineRule="exact"/>
      <w:ind w:left="240" w:hanging="240"/>
      <w:jc w:val="both"/>
      <w:textAlignment w:val="baseline"/>
    </w:pPr>
    <w:rPr>
      <w:rFonts w:ascii="TimesNewRomanPS" w:eastAsia="Times New Roman" w:hAnsi="TimesNewRomanPS" w:cs="Times New Roman"/>
      <w:noProof/>
      <w:sz w:val="21"/>
      <w:szCs w:val="20"/>
    </w:rPr>
  </w:style>
  <w:style w:type="paragraph" w:styleId="BalloonText">
    <w:name w:val="Balloon Text"/>
    <w:basedOn w:val="Normal"/>
    <w:link w:val="BalloonTextChar"/>
    <w:uiPriority w:val="99"/>
    <w:rsid w:val="003129BE"/>
    <w:rPr>
      <w:rFonts w:ascii="Tahoma" w:hAnsi="Tahoma" w:cs="Tahoma"/>
      <w:sz w:val="16"/>
      <w:szCs w:val="16"/>
    </w:rPr>
  </w:style>
  <w:style w:type="character" w:customStyle="1" w:styleId="BalloonTextChar">
    <w:name w:val="Balloon Text Char"/>
    <w:basedOn w:val="DefaultParagraphFont"/>
    <w:link w:val="BalloonText"/>
    <w:uiPriority w:val="99"/>
    <w:rsid w:val="003129BE"/>
    <w:rPr>
      <w:rFonts w:ascii="Tahoma" w:eastAsia="PMingLiU" w:hAnsi="Tahoma" w:cs="Tahoma"/>
      <w:sz w:val="16"/>
      <w:szCs w:val="16"/>
      <w:lang w:eastAsia="zh-TW"/>
    </w:rPr>
  </w:style>
  <w:style w:type="character" w:styleId="CommentReference">
    <w:name w:val="annotation reference"/>
    <w:semiHidden/>
    <w:rsid w:val="003129BE"/>
    <w:rPr>
      <w:sz w:val="16"/>
      <w:szCs w:val="16"/>
    </w:rPr>
  </w:style>
  <w:style w:type="paragraph" w:styleId="CommentText">
    <w:name w:val="annotation text"/>
    <w:basedOn w:val="Normal"/>
    <w:link w:val="CommentTextChar"/>
    <w:semiHidden/>
    <w:rsid w:val="003129BE"/>
    <w:rPr>
      <w:sz w:val="20"/>
      <w:szCs w:val="20"/>
    </w:rPr>
  </w:style>
  <w:style w:type="character" w:customStyle="1" w:styleId="CommentTextChar">
    <w:name w:val="Comment Text Char"/>
    <w:basedOn w:val="DefaultParagraphFont"/>
    <w:link w:val="CommentText"/>
    <w:semiHidden/>
    <w:rsid w:val="003129BE"/>
    <w:rPr>
      <w:rFonts w:ascii="Times New Roman" w:eastAsia="PMingLiU" w:hAnsi="Times New Roman" w:cs="Times New Roman"/>
      <w:sz w:val="20"/>
      <w:szCs w:val="20"/>
      <w:lang w:eastAsia="zh-TW"/>
    </w:rPr>
  </w:style>
  <w:style w:type="paragraph" w:styleId="CommentSubject">
    <w:name w:val="annotation subject"/>
    <w:basedOn w:val="CommentText"/>
    <w:next w:val="CommentText"/>
    <w:link w:val="CommentSubjectChar"/>
    <w:semiHidden/>
    <w:rsid w:val="003129BE"/>
    <w:rPr>
      <w:b/>
      <w:bCs/>
    </w:rPr>
  </w:style>
  <w:style w:type="character" w:customStyle="1" w:styleId="CommentSubjectChar">
    <w:name w:val="Comment Subject Char"/>
    <w:basedOn w:val="CommentTextChar"/>
    <w:link w:val="CommentSubject"/>
    <w:semiHidden/>
    <w:rsid w:val="003129BE"/>
    <w:rPr>
      <w:b/>
      <w:bCs/>
    </w:rPr>
  </w:style>
  <w:style w:type="character" w:styleId="Hyperlink">
    <w:name w:val="Hyperlink"/>
    <w:rsid w:val="003129BE"/>
    <w:rPr>
      <w:color w:val="0000FF"/>
      <w:u w:val="single"/>
    </w:rPr>
  </w:style>
  <w:style w:type="paragraph" w:customStyle="1" w:styleId="new61">
    <w:name w:val="new 6.1"/>
    <w:basedOn w:val="Normal"/>
    <w:rsid w:val="003129BE"/>
    <w:pPr>
      <w:tabs>
        <w:tab w:val="left" w:pos="5220"/>
      </w:tabs>
      <w:ind w:left="900" w:right="-537" w:hanging="900"/>
    </w:pPr>
    <w:rPr>
      <w:szCs w:val="20"/>
      <w:lang w:eastAsia="en-US"/>
    </w:rPr>
  </w:style>
  <w:style w:type="paragraph" w:styleId="Title">
    <w:name w:val="Title"/>
    <w:basedOn w:val="Normal"/>
    <w:link w:val="TitleChar"/>
    <w:qFormat/>
    <w:rsid w:val="003129BE"/>
    <w:pPr>
      <w:spacing w:line="320" w:lineRule="exact"/>
      <w:jc w:val="center"/>
    </w:pPr>
    <w:rPr>
      <w:sz w:val="28"/>
      <w:szCs w:val="20"/>
      <w:lang w:eastAsia="en-US"/>
    </w:rPr>
  </w:style>
  <w:style w:type="character" w:customStyle="1" w:styleId="TitleChar">
    <w:name w:val="Title Char"/>
    <w:basedOn w:val="DefaultParagraphFont"/>
    <w:link w:val="Title"/>
    <w:rsid w:val="003129BE"/>
    <w:rPr>
      <w:rFonts w:ascii="Times New Roman" w:eastAsia="PMingLiU" w:hAnsi="Times New Roman" w:cs="Times New Roman"/>
      <w:sz w:val="28"/>
      <w:szCs w:val="20"/>
    </w:rPr>
  </w:style>
  <w:style w:type="paragraph" w:customStyle="1" w:styleId="newa-d">
    <w:name w:val="new a-d"/>
    <w:basedOn w:val="Normal"/>
    <w:rsid w:val="003129BE"/>
    <w:pPr>
      <w:tabs>
        <w:tab w:val="left" w:pos="5220"/>
      </w:tabs>
      <w:ind w:left="1620" w:right="-277" w:hanging="720"/>
    </w:pPr>
    <w:rPr>
      <w:rFonts w:eastAsia="Times New Roman"/>
      <w:szCs w:val="20"/>
      <w:lang w:eastAsia="en-US"/>
    </w:rPr>
  </w:style>
  <w:style w:type="paragraph" w:customStyle="1" w:styleId="new61a">
    <w:name w:val="new 6.1a"/>
    <w:basedOn w:val="Normal"/>
    <w:rsid w:val="003129BE"/>
    <w:pPr>
      <w:tabs>
        <w:tab w:val="left" w:pos="900"/>
        <w:tab w:val="left" w:pos="5220"/>
      </w:tabs>
      <w:ind w:left="1620" w:right="-537" w:hanging="1620"/>
    </w:pPr>
    <w:rPr>
      <w:rFonts w:eastAsia="Times New Roman"/>
      <w:szCs w:val="20"/>
      <w:lang w:eastAsia="en-US"/>
    </w:rPr>
  </w:style>
  <w:style w:type="character" w:customStyle="1" w:styleId="MTEquationSection">
    <w:name w:val="MTEquationSection"/>
    <w:rsid w:val="003129BE"/>
    <w:rPr>
      <w:rFonts w:ascii="Times New Roman" w:hAnsi="Times New Roman"/>
      <w:vanish w:val="0"/>
      <w:color w:val="FF0000"/>
      <w:sz w:val="22"/>
    </w:rPr>
  </w:style>
  <w:style w:type="paragraph" w:customStyle="1" w:styleId="behnlr">
    <w:name w:val="behnlr"/>
    <w:basedOn w:val="Normal"/>
    <w:rsid w:val="003129BE"/>
    <w:pPr>
      <w:tabs>
        <w:tab w:val="left" w:pos="290"/>
        <w:tab w:val="left" w:pos="620"/>
      </w:tabs>
      <w:spacing w:before="80" w:line="240" w:lineRule="atLeast"/>
      <w:ind w:left="620" w:hanging="620"/>
      <w:jc w:val="both"/>
    </w:pPr>
    <w:rPr>
      <w:rFonts w:ascii="Zapf Dingbats" w:eastAsia="Times New Roman" w:hAnsi="Zapf Dingbats"/>
      <w:color w:val="000000"/>
      <w:sz w:val="22"/>
      <w:szCs w:val="20"/>
      <w:lang w:eastAsia="en-US"/>
    </w:rPr>
  </w:style>
  <w:style w:type="paragraph" w:styleId="BodyTextIndent2">
    <w:name w:val="Body Text Indent 2"/>
    <w:basedOn w:val="Normal"/>
    <w:link w:val="BodyTextIndent2Char"/>
    <w:rsid w:val="003129BE"/>
    <w:pPr>
      <w:ind w:left="1440" w:hanging="720"/>
    </w:pPr>
    <w:rPr>
      <w:sz w:val="22"/>
    </w:rPr>
  </w:style>
  <w:style w:type="character" w:customStyle="1" w:styleId="BodyTextIndent2Char">
    <w:name w:val="Body Text Indent 2 Char"/>
    <w:basedOn w:val="DefaultParagraphFont"/>
    <w:link w:val="BodyTextIndent2"/>
    <w:rsid w:val="003129BE"/>
    <w:rPr>
      <w:rFonts w:ascii="Times New Roman" w:eastAsia="PMingLiU" w:hAnsi="Times New Roman" w:cs="Times New Roman"/>
      <w:sz w:val="22"/>
      <w:lang w:eastAsia="zh-TW"/>
    </w:rPr>
  </w:style>
  <w:style w:type="paragraph" w:styleId="BodyText">
    <w:name w:val="Body Text"/>
    <w:basedOn w:val="Normal"/>
    <w:link w:val="BodyTextChar"/>
    <w:rsid w:val="003129BE"/>
    <w:pPr>
      <w:spacing w:line="260" w:lineRule="exact"/>
    </w:pPr>
    <w:rPr>
      <w:rFonts w:eastAsia="Times New Roman"/>
      <w:sz w:val="22"/>
      <w:szCs w:val="20"/>
    </w:rPr>
  </w:style>
  <w:style w:type="character" w:customStyle="1" w:styleId="BodyTextChar">
    <w:name w:val="Body Text Char"/>
    <w:basedOn w:val="DefaultParagraphFont"/>
    <w:link w:val="BodyText"/>
    <w:rsid w:val="003129BE"/>
    <w:rPr>
      <w:rFonts w:ascii="Times New Roman" w:eastAsia="Times New Roman" w:hAnsi="Times New Roman" w:cs="Times New Roman"/>
      <w:sz w:val="22"/>
      <w:szCs w:val="20"/>
      <w:lang w:eastAsia="zh-TW"/>
    </w:rPr>
  </w:style>
  <w:style w:type="character" w:styleId="PageNumber">
    <w:name w:val="page number"/>
    <w:basedOn w:val="DefaultParagraphFont"/>
    <w:rsid w:val="003129BE"/>
  </w:style>
  <w:style w:type="paragraph" w:customStyle="1" w:styleId="BKRMAPPANSSETCHAPANSFIRST">
    <w:name w:val="BKRM_APP_ANSSET_CHAP_ANS_FIRST"/>
    <w:rsid w:val="003129BE"/>
    <w:pPr>
      <w:keepLines/>
      <w:overflowPunct w:val="0"/>
      <w:autoSpaceDE w:val="0"/>
      <w:autoSpaceDN w:val="0"/>
      <w:adjustRightInd w:val="0"/>
      <w:spacing w:before="120" w:line="220" w:lineRule="exact"/>
      <w:textAlignment w:val="baseline"/>
    </w:pPr>
    <w:rPr>
      <w:rFonts w:ascii="TimesNewRomanPS" w:eastAsia="Times New Roman" w:hAnsi="TimesNewRomanPS" w:cs="Times New Roman"/>
      <w:noProof/>
      <w:sz w:val="17"/>
      <w:szCs w:val="20"/>
    </w:rPr>
  </w:style>
  <w:style w:type="paragraph" w:customStyle="1" w:styleId="BKRMAPPCHAPANSDM2ONLY">
    <w:name w:val="BKRM_APP_CHAP_ANS_DM2_ONLY"/>
    <w:rsid w:val="003129BE"/>
    <w:pPr>
      <w:keepLines/>
      <w:tabs>
        <w:tab w:val="decimal" w:pos="5760"/>
      </w:tabs>
      <w:overflowPunct w:val="0"/>
      <w:autoSpaceDE w:val="0"/>
      <w:autoSpaceDN w:val="0"/>
      <w:adjustRightInd w:val="0"/>
      <w:spacing w:before="220" w:after="220" w:line="220" w:lineRule="exact"/>
      <w:ind w:left="120"/>
      <w:jc w:val="center"/>
      <w:textAlignment w:val="baseline"/>
    </w:pPr>
    <w:rPr>
      <w:rFonts w:ascii="TimesNewRomanPS" w:eastAsia="Times New Roman" w:hAnsi="TimesNewRomanPS" w:cs="Times New Roman"/>
      <w:noProof/>
      <w:sz w:val="17"/>
      <w:szCs w:val="20"/>
    </w:rPr>
  </w:style>
  <w:style w:type="paragraph" w:styleId="Revision">
    <w:name w:val="Revision"/>
    <w:hidden/>
    <w:uiPriority w:val="99"/>
    <w:semiHidden/>
    <w:rsid w:val="003129BE"/>
    <w:rPr>
      <w:rFonts w:ascii="Times" w:eastAsia="PMingLiU" w:hAnsi="Times" w:cs="Times New Roman"/>
      <w:szCs w:val="20"/>
    </w:rPr>
  </w:style>
  <w:style w:type="paragraph" w:customStyle="1" w:styleId="in">
    <w:name w:val="in"/>
    <w:basedOn w:val="Normal"/>
    <w:rsid w:val="00BA7A78"/>
    <w:pPr>
      <w:tabs>
        <w:tab w:val="left" w:pos="580"/>
      </w:tabs>
      <w:spacing w:line="280" w:lineRule="atLeast"/>
      <w:ind w:left="960" w:hanging="960"/>
      <w:jc w:val="both"/>
    </w:pPr>
    <w:rPr>
      <w:rFonts w:ascii="Times" w:eastAsia="Times New Roman" w:hAnsi="Times"/>
      <w:szCs w:val="20"/>
      <w:lang w:eastAsia="en-US"/>
    </w:rPr>
  </w:style>
  <w:style w:type="paragraph" w:styleId="DocumentMap">
    <w:name w:val="Document Map"/>
    <w:basedOn w:val="Normal"/>
    <w:link w:val="DocumentMapChar"/>
    <w:semiHidden/>
    <w:rsid w:val="00BA7A78"/>
    <w:pPr>
      <w:shd w:val="clear" w:color="auto" w:fill="000080"/>
    </w:pPr>
    <w:rPr>
      <w:rFonts w:ascii="Tahoma" w:eastAsia="Times New Roman" w:hAnsi="Tahoma" w:cs="Tahoma"/>
      <w:szCs w:val="20"/>
      <w:lang w:eastAsia="en-US"/>
    </w:rPr>
  </w:style>
  <w:style w:type="character" w:customStyle="1" w:styleId="DocumentMapChar">
    <w:name w:val="Document Map Char"/>
    <w:basedOn w:val="DefaultParagraphFont"/>
    <w:link w:val="DocumentMap"/>
    <w:semiHidden/>
    <w:rsid w:val="00BA7A78"/>
    <w:rPr>
      <w:rFonts w:ascii="Tahoma" w:eastAsia="Times New Roman" w:hAnsi="Tahoma" w:cs="Tahoma"/>
      <w:szCs w:val="20"/>
      <w:shd w:val="clear" w:color="auto" w:fill="000080"/>
    </w:rPr>
  </w:style>
  <w:style w:type="paragraph" w:customStyle="1" w:styleId="gtemtsmtsot">
    <w:name w:val="gt/emt/smt/sot"/>
    <w:basedOn w:val="Normal"/>
    <w:rsid w:val="00BA7A78"/>
    <w:pPr>
      <w:tabs>
        <w:tab w:val="left" w:pos="240"/>
      </w:tabs>
      <w:spacing w:line="240" w:lineRule="atLeast"/>
      <w:jc w:val="both"/>
    </w:pPr>
    <w:rPr>
      <w:rFonts w:ascii="Times" w:eastAsia="Times New Roman" w:hAnsi="Times"/>
      <w:color w:val="000000"/>
      <w:sz w:val="20"/>
      <w:szCs w:val="20"/>
      <w:lang w:eastAsia="en-US"/>
    </w:rPr>
  </w:style>
  <w:style w:type="paragraph" w:customStyle="1" w:styleId="behnle">
    <w:name w:val="behnle"/>
    <w:basedOn w:val="Normal"/>
    <w:rsid w:val="00BA7A78"/>
    <w:pPr>
      <w:tabs>
        <w:tab w:val="left" w:pos="290"/>
        <w:tab w:val="left" w:pos="620"/>
      </w:tabs>
      <w:spacing w:line="240" w:lineRule="atLeast"/>
      <w:ind w:left="620" w:hanging="620"/>
      <w:jc w:val="both"/>
    </w:pPr>
    <w:rPr>
      <w:rFonts w:ascii="Zapf Dingbats" w:eastAsia="Times New Roman" w:hAnsi="Zapf Dingbats"/>
      <w:color w:val="000000"/>
      <w:sz w:val="22"/>
      <w:szCs w:val="20"/>
      <w:lang w:eastAsia="en-US"/>
    </w:rPr>
  </w:style>
  <w:style w:type="character" w:styleId="Strong">
    <w:name w:val="Strong"/>
    <w:uiPriority w:val="22"/>
    <w:qFormat/>
    <w:rsid w:val="00BA7A78"/>
    <w:rPr>
      <w:b/>
      <w:bCs/>
    </w:rPr>
  </w:style>
  <w:style w:type="character" w:styleId="Emphasis">
    <w:name w:val="Emphasis"/>
    <w:uiPriority w:val="20"/>
    <w:qFormat/>
    <w:rsid w:val="00BA7A78"/>
    <w:rPr>
      <w:i/>
      <w:iCs/>
    </w:rPr>
  </w:style>
  <w:style w:type="character" w:customStyle="1" w:styleId="FootnoteTextChar">
    <w:name w:val="Footnote Text Char"/>
    <w:link w:val="FootnoteText"/>
    <w:uiPriority w:val="99"/>
    <w:rsid w:val="00BA7A78"/>
    <w:rPr>
      <w:rFonts w:ascii="Calibri" w:hAnsi="Calibri"/>
    </w:rPr>
  </w:style>
  <w:style w:type="paragraph" w:styleId="FootnoteText">
    <w:name w:val="footnote text"/>
    <w:basedOn w:val="Normal"/>
    <w:link w:val="FootnoteTextChar"/>
    <w:uiPriority w:val="99"/>
    <w:unhideWhenUsed/>
    <w:rsid w:val="00BA7A78"/>
    <w:rPr>
      <w:rFonts w:ascii="Calibri" w:eastAsiaTheme="minorHAnsi" w:hAnsi="Calibri" w:cstheme="minorBidi"/>
      <w:lang w:eastAsia="en-US"/>
    </w:rPr>
  </w:style>
  <w:style w:type="character" w:customStyle="1" w:styleId="FootnoteTextChar1">
    <w:name w:val="Footnote Text Char1"/>
    <w:basedOn w:val="DefaultParagraphFont"/>
    <w:link w:val="FootnoteText"/>
    <w:rsid w:val="00BA7A78"/>
    <w:rPr>
      <w:rFonts w:ascii="Times New Roman" w:eastAsia="PMingLiU" w:hAnsi="Times New Roman" w:cs="Times New Roman"/>
      <w:lang w:eastAsia="zh-TW"/>
    </w:rPr>
  </w:style>
  <w:style w:type="character" w:customStyle="1" w:styleId="Normal1">
    <w:name w:val="Normal1"/>
    <w:rsid w:val="00BA7A78"/>
    <w:rPr>
      <w:rFonts w:ascii="Courier" w:hAnsi="Courier"/>
      <w:color w:val="FF00FF"/>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oleObject" Target="embeddings/oleObject50.bin"/><Relationship Id="rId143" Type="http://schemas.openxmlformats.org/officeDocument/2006/relationships/image" Target="media/image88.wmf"/><Relationship Id="rId144" Type="http://schemas.openxmlformats.org/officeDocument/2006/relationships/oleObject" Target="embeddings/oleObject51.bin"/><Relationship Id="rId145" Type="http://schemas.openxmlformats.org/officeDocument/2006/relationships/image" Target="media/image89.wmf"/><Relationship Id="rId146" Type="http://schemas.openxmlformats.org/officeDocument/2006/relationships/oleObject" Target="embeddings/Microsoft_Equation2.bin"/><Relationship Id="rId147" Type="http://schemas.openxmlformats.org/officeDocument/2006/relationships/image" Target="media/image90.wmf"/><Relationship Id="rId148" Type="http://schemas.openxmlformats.org/officeDocument/2006/relationships/oleObject" Target="embeddings/Microsoft_Equation3.bin"/><Relationship Id="rId149" Type="http://schemas.openxmlformats.org/officeDocument/2006/relationships/image" Target="media/image91.wmf"/><Relationship Id="rId180" Type="http://schemas.openxmlformats.org/officeDocument/2006/relationships/oleObject" Target="embeddings/oleObject60.bin"/><Relationship Id="rId181" Type="http://schemas.openxmlformats.org/officeDocument/2006/relationships/image" Target="media/image107.wmf"/><Relationship Id="rId182" Type="http://schemas.openxmlformats.org/officeDocument/2006/relationships/oleObject" Target="embeddings/oleObject61.bin"/><Relationship Id="rId40" Type="http://schemas.openxmlformats.org/officeDocument/2006/relationships/image" Target="media/image25.png"/><Relationship Id="rId41" Type="http://schemas.openxmlformats.org/officeDocument/2006/relationships/image" Target="media/image26.pict"/><Relationship Id="rId42" Type="http://schemas.openxmlformats.org/officeDocument/2006/relationships/oleObject" Target="embeddings/oleObject12.bin"/><Relationship Id="rId43" Type="http://schemas.openxmlformats.org/officeDocument/2006/relationships/image" Target="media/image27.png"/><Relationship Id="rId44" Type="http://schemas.openxmlformats.org/officeDocument/2006/relationships/image" Target="media/image28.pict"/><Relationship Id="rId45" Type="http://schemas.openxmlformats.org/officeDocument/2006/relationships/oleObject" Target="embeddings/oleObject13.bin"/><Relationship Id="rId46" Type="http://schemas.openxmlformats.org/officeDocument/2006/relationships/image" Target="media/image29.wmf"/><Relationship Id="rId47" Type="http://schemas.openxmlformats.org/officeDocument/2006/relationships/oleObject" Target="embeddings/oleObject14.bin"/><Relationship Id="rId48" Type="http://schemas.openxmlformats.org/officeDocument/2006/relationships/image" Target="media/image30.wmf"/><Relationship Id="rId49" Type="http://schemas.openxmlformats.org/officeDocument/2006/relationships/oleObject" Target="embeddings/oleObject15.bin"/><Relationship Id="rId183" Type="http://schemas.openxmlformats.org/officeDocument/2006/relationships/image" Target="media/image108.wmf"/><Relationship Id="rId184" Type="http://schemas.openxmlformats.org/officeDocument/2006/relationships/oleObject" Target="embeddings/oleObject62.bin"/><Relationship Id="rId185" Type="http://schemas.openxmlformats.org/officeDocument/2006/relationships/image" Target="media/image109.wmf"/><Relationship Id="rId186" Type="http://schemas.openxmlformats.org/officeDocument/2006/relationships/oleObject" Target="embeddings/oleObject63.bin"/><Relationship Id="rId187" Type="http://schemas.openxmlformats.org/officeDocument/2006/relationships/image" Target="media/image110.wmf"/><Relationship Id="rId188" Type="http://schemas.openxmlformats.org/officeDocument/2006/relationships/oleObject" Target="embeddings/oleObject64.bin"/><Relationship Id="rId189" Type="http://schemas.openxmlformats.org/officeDocument/2006/relationships/image" Target="media/image111.wmf"/><Relationship Id="rId80" Type="http://schemas.openxmlformats.org/officeDocument/2006/relationships/image" Target="media/image51.pict"/><Relationship Id="rId81" Type="http://schemas.openxmlformats.org/officeDocument/2006/relationships/oleObject" Target="embeddings/oleObject26.bin"/><Relationship Id="rId82" Type="http://schemas.openxmlformats.org/officeDocument/2006/relationships/image" Target="media/image52.png"/><Relationship Id="rId83" Type="http://schemas.openxmlformats.org/officeDocument/2006/relationships/image" Target="media/image53.pict"/><Relationship Id="rId84" Type="http://schemas.openxmlformats.org/officeDocument/2006/relationships/oleObject" Target="embeddings/oleObject27.bin"/><Relationship Id="rId85" Type="http://schemas.openxmlformats.org/officeDocument/2006/relationships/image" Target="media/image54.png"/><Relationship Id="rId86" Type="http://schemas.openxmlformats.org/officeDocument/2006/relationships/image" Target="media/image55.pict"/><Relationship Id="rId87" Type="http://schemas.openxmlformats.org/officeDocument/2006/relationships/oleObject" Target="embeddings/oleObject28.bin"/><Relationship Id="rId88" Type="http://schemas.openxmlformats.org/officeDocument/2006/relationships/image" Target="media/image56.wmf"/><Relationship Id="rId89" Type="http://schemas.openxmlformats.org/officeDocument/2006/relationships/oleObject" Target="embeddings/oleObject29.bin"/><Relationship Id="rId110" Type="http://schemas.openxmlformats.org/officeDocument/2006/relationships/oleObject" Target="embeddings/oleObject36.bin"/><Relationship Id="rId111" Type="http://schemas.openxmlformats.org/officeDocument/2006/relationships/image" Target="media/image70.wmf"/><Relationship Id="rId112" Type="http://schemas.openxmlformats.org/officeDocument/2006/relationships/oleObject" Target="embeddings/oleObject37.bin"/><Relationship Id="rId113" Type="http://schemas.openxmlformats.org/officeDocument/2006/relationships/image" Target="media/image71.wmf"/><Relationship Id="rId114" Type="http://schemas.openxmlformats.org/officeDocument/2006/relationships/oleObject" Target="embeddings/oleObject38.bin"/><Relationship Id="rId115" Type="http://schemas.openxmlformats.org/officeDocument/2006/relationships/image" Target="media/image72.png"/><Relationship Id="rId116" Type="http://schemas.openxmlformats.org/officeDocument/2006/relationships/image" Target="media/image73.pict"/><Relationship Id="rId117" Type="http://schemas.openxmlformats.org/officeDocument/2006/relationships/oleObject" Target="embeddings/oleObject39.bin"/><Relationship Id="rId118" Type="http://schemas.openxmlformats.org/officeDocument/2006/relationships/image" Target="media/image74.wmf"/><Relationship Id="rId119" Type="http://schemas.openxmlformats.org/officeDocument/2006/relationships/oleObject" Target="embeddings/oleObject40.bin"/><Relationship Id="rId150" Type="http://schemas.openxmlformats.org/officeDocument/2006/relationships/oleObject" Target="embeddings/oleObject52.bin"/><Relationship Id="rId151" Type="http://schemas.openxmlformats.org/officeDocument/2006/relationships/image" Target="media/image92.wmf"/><Relationship Id="rId152" Type="http://schemas.openxmlformats.org/officeDocument/2006/relationships/oleObject" Target="embeddings/Microsoft_Equation4.bin"/><Relationship Id="rId10" Type="http://schemas.openxmlformats.org/officeDocument/2006/relationships/image" Target="media/image6.pict"/><Relationship Id="rId11" Type="http://schemas.openxmlformats.org/officeDocument/2006/relationships/oleObject" Target="embeddings/oleObject1.bin"/><Relationship Id="rId12" Type="http://schemas.openxmlformats.org/officeDocument/2006/relationships/image" Target="media/image7.wmf"/><Relationship Id="rId13" Type="http://schemas.openxmlformats.org/officeDocument/2006/relationships/oleObject" Target="embeddings/oleObject2.bin"/><Relationship Id="rId14" Type="http://schemas.openxmlformats.org/officeDocument/2006/relationships/image" Target="media/image8.wmf"/><Relationship Id="rId15" Type="http://schemas.openxmlformats.org/officeDocument/2006/relationships/oleObject" Target="embeddings/oleObject3.bin"/><Relationship Id="rId16" Type="http://schemas.openxmlformats.org/officeDocument/2006/relationships/image" Target="media/image9.png"/><Relationship Id="rId17" Type="http://schemas.openxmlformats.org/officeDocument/2006/relationships/image" Target="media/image10.pict"/><Relationship Id="rId18" Type="http://schemas.openxmlformats.org/officeDocument/2006/relationships/oleObject" Target="embeddings/oleObject4.bin"/><Relationship Id="rId19" Type="http://schemas.openxmlformats.org/officeDocument/2006/relationships/image" Target="media/image11.png"/><Relationship Id="rId153" Type="http://schemas.openxmlformats.org/officeDocument/2006/relationships/image" Target="media/image93.wmf"/><Relationship Id="rId154" Type="http://schemas.openxmlformats.org/officeDocument/2006/relationships/oleObject" Target="embeddings/oleObject53.bin"/><Relationship Id="rId155" Type="http://schemas.openxmlformats.org/officeDocument/2006/relationships/image" Target="media/image94.wmf"/><Relationship Id="rId156" Type="http://schemas.openxmlformats.org/officeDocument/2006/relationships/oleObject" Target="embeddings/Microsoft_Equation5.bin"/><Relationship Id="rId157" Type="http://schemas.openxmlformats.org/officeDocument/2006/relationships/image" Target="media/image95.wmf"/><Relationship Id="rId158" Type="http://schemas.openxmlformats.org/officeDocument/2006/relationships/oleObject" Target="embeddings/Microsoft_Equation6.bin"/><Relationship Id="rId159" Type="http://schemas.openxmlformats.org/officeDocument/2006/relationships/image" Target="media/image96.wmf"/><Relationship Id="rId190" Type="http://schemas.openxmlformats.org/officeDocument/2006/relationships/oleObject" Target="embeddings/Microsoft_Equation10.bin"/><Relationship Id="rId191" Type="http://schemas.openxmlformats.org/officeDocument/2006/relationships/image" Target="media/image112.wmf"/><Relationship Id="rId192" Type="http://schemas.openxmlformats.org/officeDocument/2006/relationships/oleObject" Target="embeddings/oleObject65.bin"/><Relationship Id="rId50" Type="http://schemas.openxmlformats.org/officeDocument/2006/relationships/image" Target="media/image31.png"/><Relationship Id="rId51" Type="http://schemas.openxmlformats.org/officeDocument/2006/relationships/image" Target="media/image32.pict"/><Relationship Id="rId52" Type="http://schemas.openxmlformats.org/officeDocument/2006/relationships/oleObject" Target="embeddings/oleObject16.bin"/><Relationship Id="rId53" Type="http://schemas.openxmlformats.org/officeDocument/2006/relationships/image" Target="media/image33.png"/><Relationship Id="rId54" Type="http://schemas.openxmlformats.org/officeDocument/2006/relationships/image" Target="media/image34.pict"/><Relationship Id="rId55" Type="http://schemas.openxmlformats.org/officeDocument/2006/relationships/oleObject" Target="embeddings/oleObject17.bin"/><Relationship Id="rId56" Type="http://schemas.openxmlformats.org/officeDocument/2006/relationships/image" Target="media/image35.emf"/><Relationship Id="rId57" Type="http://schemas.openxmlformats.org/officeDocument/2006/relationships/image" Target="media/image36.emf"/><Relationship Id="rId58" Type="http://schemas.openxmlformats.org/officeDocument/2006/relationships/image" Target="media/image37.emf"/><Relationship Id="rId59" Type="http://schemas.openxmlformats.org/officeDocument/2006/relationships/image" Target="media/image38.wmf"/><Relationship Id="rId193" Type="http://schemas.openxmlformats.org/officeDocument/2006/relationships/image" Target="media/image113.wmf"/><Relationship Id="rId194" Type="http://schemas.openxmlformats.org/officeDocument/2006/relationships/oleObject" Target="embeddings/oleObject66.bin"/><Relationship Id="rId195" Type="http://schemas.openxmlformats.org/officeDocument/2006/relationships/image" Target="media/image114.wmf"/><Relationship Id="rId196" Type="http://schemas.openxmlformats.org/officeDocument/2006/relationships/oleObject" Target="embeddings/oleObject67.bin"/><Relationship Id="rId197" Type="http://schemas.openxmlformats.org/officeDocument/2006/relationships/image" Target="media/image115.wmf"/><Relationship Id="rId198" Type="http://schemas.openxmlformats.org/officeDocument/2006/relationships/oleObject" Target="embeddings/Microsoft_Equation11.bin"/><Relationship Id="rId199" Type="http://schemas.openxmlformats.org/officeDocument/2006/relationships/image" Target="media/image116.emf"/><Relationship Id="rId90" Type="http://schemas.openxmlformats.org/officeDocument/2006/relationships/image" Target="media/image57.wmf"/><Relationship Id="rId91" Type="http://schemas.openxmlformats.org/officeDocument/2006/relationships/oleObject" Target="embeddings/Microsoft_Equation1.bin"/><Relationship Id="rId92" Type="http://schemas.openxmlformats.org/officeDocument/2006/relationships/image" Target="media/image58.png"/><Relationship Id="rId93" Type="http://schemas.openxmlformats.org/officeDocument/2006/relationships/image" Target="media/image59.pict"/><Relationship Id="rId94" Type="http://schemas.openxmlformats.org/officeDocument/2006/relationships/oleObject" Target="embeddings/oleObject30.bin"/><Relationship Id="rId95" Type="http://schemas.openxmlformats.org/officeDocument/2006/relationships/image" Target="media/image60.png"/><Relationship Id="rId96" Type="http://schemas.openxmlformats.org/officeDocument/2006/relationships/image" Target="media/image61.pict"/><Relationship Id="rId97" Type="http://schemas.openxmlformats.org/officeDocument/2006/relationships/oleObject" Target="embeddings/oleObject31.bin"/><Relationship Id="rId98" Type="http://schemas.openxmlformats.org/officeDocument/2006/relationships/image" Target="media/image62.png"/><Relationship Id="rId99" Type="http://schemas.openxmlformats.org/officeDocument/2006/relationships/image" Target="media/image63.pict"/><Relationship Id="rId120" Type="http://schemas.openxmlformats.org/officeDocument/2006/relationships/image" Target="media/image75.wmf"/><Relationship Id="rId121" Type="http://schemas.openxmlformats.org/officeDocument/2006/relationships/oleObject" Target="embeddings/oleObject41.bin"/><Relationship Id="rId122" Type="http://schemas.openxmlformats.org/officeDocument/2006/relationships/image" Target="media/image76.wmf"/><Relationship Id="rId123" Type="http://schemas.openxmlformats.org/officeDocument/2006/relationships/oleObject" Target="embeddings/oleObject42.bin"/><Relationship Id="rId124" Type="http://schemas.openxmlformats.org/officeDocument/2006/relationships/image" Target="media/image77.emf"/><Relationship Id="rId125" Type="http://schemas.openxmlformats.org/officeDocument/2006/relationships/image" Target="media/image78.wmf"/><Relationship Id="rId126" Type="http://schemas.openxmlformats.org/officeDocument/2006/relationships/oleObject" Target="embeddings/oleObject43.bin"/><Relationship Id="rId127" Type="http://schemas.openxmlformats.org/officeDocument/2006/relationships/image" Target="media/image79.wmf"/><Relationship Id="rId128" Type="http://schemas.openxmlformats.org/officeDocument/2006/relationships/oleObject" Target="embeddings/oleObject44.bin"/><Relationship Id="rId129" Type="http://schemas.openxmlformats.org/officeDocument/2006/relationships/image" Target="media/image80.png"/><Relationship Id="rId160" Type="http://schemas.openxmlformats.org/officeDocument/2006/relationships/oleObject" Target="embeddings/oleObject54.bin"/><Relationship Id="rId161" Type="http://schemas.openxmlformats.org/officeDocument/2006/relationships/image" Target="media/image97.wmf"/><Relationship Id="rId162" Type="http://schemas.openxmlformats.org/officeDocument/2006/relationships/oleObject" Target="embeddings/Microsoft_Equation7.bin"/><Relationship Id="rId20" Type="http://schemas.openxmlformats.org/officeDocument/2006/relationships/image" Target="media/image12.pict"/><Relationship Id="rId21" Type="http://schemas.openxmlformats.org/officeDocument/2006/relationships/oleObject" Target="embeddings/oleObject5.bin"/><Relationship Id="rId22" Type="http://schemas.openxmlformats.org/officeDocument/2006/relationships/image" Target="media/image13.png"/><Relationship Id="rId23" Type="http://schemas.openxmlformats.org/officeDocument/2006/relationships/image" Target="media/image14.pict"/><Relationship Id="rId24" Type="http://schemas.openxmlformats.org/officeDocument/2006/relationships/oleObject" Target="embeddings/oleObject6.bin"/><Relationship Id="rId25" Type="http://schemas.openxmlformats.org/officeDocument/2006/relationships/image" Target="media/image15.png"/><Relationship Id="rId26" Type="http://schemas.openxmlformats.org/officeDocument/2006/relationships/image" Target="media/image16.pict"/><Relationship Id="rId27" Type="http://schemas.openxmlformats.org/officeDocument/2006/relationships/oleObject" Target="embeddings/oleObject7.bin"/><Relationship Id="rId28" Type="http://schemas.openxmlformats.org/officeDocument/2006/relationships/image" Target="media/image17.png"/><Relationship Id="rId29" Type="http://schemas.openxmlformats.org/officeDocument/2006/relationships/image" Target="media/image18.pict"/><Relationship Id="rId163" Type="http://schemas.openxmlformats.org/officeDocument/2006/relationships/image" Target="media/image98.wmf"/><Relationship Id="rId164" Type="http://schemas.openxmlformats.org/officeDocument/2006/relationships/oleObject" Target="embeddings/oleObject55.bin"/><Relationship Id="rId165" Type="http://schemas.openxmlformats.org/officeDocument/2006/relationships/image" Target="media/image99.wmf"/><Relationship Id="rId166" Type="http://schemas.openxmlformats.org/officeDocument/2006/relationships/image" Target="media/image100.wmf"/><Relationship Id="rId167" Type="http://schemas.openxmlformats.org/officeDocument/2006/relationships/oleObject" Target="embeddings/oleObject56.bin"/><Relationship Id="rId168" Type="http://schemas.openxmlformats.org/officeDocument/2006/relationships/image" Target="media/image101.wmf"/><Relationship Id="rId169" Type="http://schemas.openxmlformats.org/officeDocument/2006/relationships/oleObject" Target="embeddings/oleObject57.bin"/><Relationship Id="rId200" Type="http://schemas.openxmlformats.org/officeDocument/2006/relationships/image" Target="media/image117.emf"/><Relationship Id="rId201" Type="http://schemas.openxmlformats.org/officeDocument/2006/relationships/image" Target="media/image118.wmf"/><Relationship Id="rId202" Type="http://schemas.openxmlformats.org/officeDocument/2006/relationships/oleObject" Target="embeddings/Microsoft_Equation12.bin"/><Relationship Id="rId203" Type="http://schemas.openxmlformats.org/officeDocument/2006/relationships/image" Target="media/image119.wmf"/><Relationship Id="rId60" Type="http://schemas.openxmlformats.org/officeDocument/2006/relationships/oleObject" Target="embeddings/oleObject18.bin"/><Relationship Id="rId61" Type="http://schemas.openxmlformats.org/officeDocument/2006/relationships/image" Target="media/image39.emf"/><Relationship Id="rId62" Type="http://schemas.openxmlformats.org/officeDocument/2006/relationships/image" Target="media/image40.wmf"/><Relationship Id="rId63" Type="http://schemas.openxmlformats.org/officeDocument/2006/relationships/oleObject" Target="embeddings/oleObject19.bin"/><Relationship Id="rId64" Type="http://schemas.openxmlformats.org/officeDocument/2006/relationships/image" Target="media/image41.wmf"/><Relationship Id="rId65" Type="http://schemas.openxmlformats.org/officeDocument/2006/relationships/oleObject" Target="embeddings/oleObject20.bin"/><Relationship Id="rId66" Type="http://schemas.openxmlformats.org/officeDocument/2006/relationships/image" Target="media/image42.wmf"/><Relationship Id="rId67" Type="http://schemas.openxmlformats.org/officeDocument/2006/relationships/oleObject" Target="embeddings/oleObject21.bin"/><Relationship Id="rId68" Type="http://schemas.openxmlformats.org/officeDocument/2006/relationships/image" Target="media/image43.wmf"/><Relationship Id="rId69" Type="http://schemas.openxmlformats.org/officeDocument/2006/relationships/oleObject" Target="embeddings/oleObject22.bin"/><Relationship Id="rId204" Type="http://schemas.openxmlformats.org/officeDocument/2006/relationships/oleObject" Target="embeddings/oleObject68.bin"/><Relationship Id="rId205" Type="http://schemas.openxmlformats.org/officeDocument/2006/relationships/image" Target="media/image120.wmf"/><Relationship Id="rId206" Type="http://schemas.openxmlformats.org/officeDocument/2006/relationships/image" Target="media/image121.wmf"/><Relationship Id="rId207" Type="http://schemas.openxmlformats.org/officeDocument/2006/relationships/oleObject" Target="embeddings/oleObject69.bin"/><Relationship Id="rId208" Type="http://schemas.openxmlformats.org/officeDocument/2006/relationships/image" Target="media/image122.emf"/><Relationship Id="rId209" Type="http://schemas.openxmlformats.org/officeDocument/2006/relationships/image" Target="media/image123.emf"/><Relationship Id="rId130" Type="http://schemas.openxmlformats.org/officeDocument/2006/relationships/image" Target="media/image81.pict"/><Relationship Id="rId131" Type="http://schemas.openxmlformats.org/officeDocument/2006/relationships/oleObject" Target="embeddings/oleObject45.bin"/><Relationship Id="rId132" Type="http://schemas.openxmlformats.org/officeDocument/2006/relationships/image" Target="media/image82.png"/><Relationship Id="rId133" Type="http://schemas.openxmlformats.org/officeDocument/2006/relationships/image" Target="media/image83.pict"/><Relationship Id="rId134" Type="http://schemas.openxmlformats.org/officeDocument/2006/relationships/oleObject" Target="embeddings/oleObject46.bin"/><Relationship Id="rId135" Type="http://schemas.openxmlformats.org/officeDocument/2006/relationships/image" Target="media/image84.wmf"/><Relationship Id="rId136" Type="http://schemas.openxmlformats.org/officeDocument/2006/relationships/oleObject" Target="embeddings/oleObject47.bin"/><Relationship Id="rId137" Type="http://schemas.openxmlformats.org/officeDocument/2006/relationships/image" Target="media/image85.wmf"/><Relationship Id="rId138" Type="http://schemas.openxmlformats.org/officeDocument/2006/relationships/oleObject" Target="embeddings/oleObject48.bin"/><Relationship Id="rId139" Type="http://schemas.openxmlformats.org/officeDocument/2006/relationships/image" Target="media/image86.wmf"/><Relationship Id="rId170" Type="http://schemas.openxmlformats.org/officeDocument/2006/relationships/image" Target="media/image102.wmf"/><Relationship Id="rId171" Type="http://schemas.openxmlformats.org/officeDocument/2006/relationships/oleObject" Target="embeddings/Microsoft_Equation8.bin"/><Relationship Id="rId172" Type="http://schemas.openxmlformats.org/officeDocument/2006/relationships/image" Target="media/image103.wmf"/><Relationship Id="rId30" Type="http://schemas.openxmlformats.org/officeDocument/2006/relationships/oleObject" Target="embeddings/oleObject8.bin"/><Relationship Id="rId31" Type="http://schemas.openxmlformats.org/officeDocument/2006/relationships/image" Target="media/image19.png"/><Relationship Id="rId32" Type="http://schemas.openxmlformats.org/officeDocument/2006/relationships/image" Target="media/image20.pict"/><Relationship Id="rId33" Type="http://schemas.openxmlformats.org/officeDocument/2006/relationships/oleObject" Target="embeddings/oleObject9.bin"/><Relationship Id="rId34" Type="http://schemas.openxmlformats.org/officeDocument/2006/relationships/image" Target="media/image21.png"/><Relationship Id="rId35" Type="http://schemas.openxmlformats.org/officeDocument/2006/relationships/image" Target="media/image22.pict"/><Relationship Id="rId36" Type="http://schemas.openxmlformats.org/officeDocument/2006/relationships/oleObject" Target="embeddings/oleObject10.bin"/><Relationship Id="rId37" Type="http://schemas.openxmlformats.org/officeDocument/2006/relationships/image" Target="media/image23.png"/><Relationship Id="rId38" Type="http://schemas.openxmlformats.org/officeDocument/2006/relationships/image" Target="media/image24.pict"/><Relationship Id="rId39" Type="http://schemas.openxmlformats.org/officeDocument/2006/relationships/oleObject" Target="embeddings/oleObject11.bin"/><Relationship Id="rId173" Type="http://schemas.openxmlformats.org/officeDocument/2006/relationships/oleObject" Target="embeddings/oleObject58.bin"/><Relationship Id="rId174" Type="http://schemas.openxmlformats.org/officeDocument/2006/relationships/image" Target="media/image104.wmf"/><Relationship Id="rId175" Type="http://schemas.openxmlformats.org/officeDocument/2006/relationships/oleObject" Target="embeddings/Microsoft_Equation9.bin"/><Relationship Id="rId176" Type="http://schemas.openxmlformats.org/officeDocument/2006/relationships/image" Target="media/image105.wmf"/><Relationship Id="rId177" Type="http://schemas.openxmlformats.org/officeDocument/2006/relationships/oleObject" Target="embeddings/oleObject59.bin"/><Relationship Id="rId178" Type="http://schemas.openxmlformats.org/officeDocument/2006/relationships/chart" Target="charts/chart1.xml"/><Relationship Id="rId179" Type="http://schemas.openxmlformats.org/officeDocument/2006/relationships/image" Target="media/image106.wmf"/><Relationship Id="rId210" Type="http://schemas.openxmlformats.org/officeDocument/2006/relationships/image" Target="media/image124.wmf"/><Relationship Id="rId211" Type="http://schemas.openxmlformats.org/officeDocument/2006/relationships/oleObject" Target="embeddings/oleObject70.bin"/><Relationship Id="rId212" Type="http://schemas.openxmlformats.org/officeDocument/2006/relationships/image" Target="media/image125.wmf"/><Relationship Id="rId213" Type="http://schemas.openxmlformats.org/officeDocument/2006/relationships/oleObject" Target="embeddings/oleObject71.bin"/><Relationship Id="rId70" Type="http://schemas.openxmlformats.org/officeDocument/2006/relationships/image" Target="media/image44.png"/><Relationship Id="rId71" Type="http://schemas.openxmlformats.org/officeDocument/2006/relationships/image" Target="media/image45.pict"/><Relationship Id="rId72" Type="http://schemas.openxmlformats.org/officeDocument/2006/relationships/oleObject" Target="embeddings/oleObject23.bin"/><Relationship Id="rId73" Type="http://schemas.openxmlformats.org/officeDocument/2006/relationships/image" Target="media/image46.png"/><Relationship Id="rId74" Type="http://schemas.openxmlformats.org/officeDocument/2006/relationships/image" Target="media/image47.pict"/><Relationship Id="rId75" Type="http://schemas.openxmlformats.org/officeDocument/2006/relationships/oleObject" Target="embeddings/oleObject24.bin"/><Relationship Id="rId76" Type="http://schemas.openxmlformats.org/officeDocument/2006/relationships/image" Target="media/image48.png"/><Relationship Id="rId77" Type="http://schemas.openxmlformats.org/officeDocument/2006/relationships/image" Target="media/image49.pict"/><Relationship Id="rId78" Type="http://schemas.openxmlformats.org/officeDocument/2006/relationships/oleObject" Target="embeddings/oleObject25.bin"/><Relationship Id="rId79" Type="http://schemas.openxmlformats.org/officeDocument/2006/relationships/image" Target="media/image50.png"/><Relationship Id="rId214" Type="http://schemas.openxmlformats.org/officeDocument/2006/relationships/header" Target="header1.xml"/><Relationship Id="rId215" Type="http://schemas.openxmlformats.org/officeDocument/2006/relationships/footer" Target="footer1.xml"/><Relationship Id="rId216" Type="http://schemas.openxmlformats.org/officeDocument/2006/relationships/footer" Target="footer2.xml"/><Relationship Id="rId217" Type="http://schemas.openxmlformats.org/officeDocument/2006/relationships/fontTable" Target="fontTable.xml"/><Relationship Id="rId2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oleObject" Target="embeddings/oleObject32.bin"/><Relationship Id="rId101" Type="http://schemas.openxmlformats.org/officeDocument/2006/relationships/image" Target="media/image64.wmf"/><Relationship Id="rId102" Type="http://schemas.openxmlformats.org/officeDocument/2006/relationships/oleObject" Target="embeddings/oleObject33.bin"/><Relationship Id="rId103" Type="http://schemas.openxmlformats.org/officeDocument/2006/relationships/image" Target="media/image65.png"/><Relationship Id="rId104" Type="http://schemas.openxmlformats.org/officeDocument/2006/relationships/image" Target="media/image66.pict"/><Relationship Id="rId105" Type="http://schemas.openxmlformats.org/officeDocument/2006/relationships/oleObject" Target="embeddings/oleObject34.bin"/><Relationship Id="rId106" Type="http://schemas.openxmlformats.org/officeDocument/2006/relationships/image" Target="media/image67.wmf"/><Relationship Id="rId107" Type="http://schemas.openxmlformats.org/officeDocument/2006/relationships/oleObject" Target="embeddings/oleObject35.bin"/><Relationship Id="rId108" Type="http://schemas.openxmlformats.org/officeDocument/2006/relationships/image" Target="media/image68.png"/><Relationship Id="rId109" Type="http://schemas.openxmlformats.org/officeDocument/2006/relationships/image" Target="media/image69.pict"/><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5.png"/><Relationship Id="rId140" Type="http://schemas.openxmlformats.org/officeDocument/2006/relationships/oleObject" Target="embeddings/oleObject49.bin"/><Relationship Id="rId141" Type="http://schemas.openxmlformats.org/officeDocument/2006/relationships/image" Target="media/image87.wmf"/></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sz="316" b="1" i="0" u="none" strike="noStrike" baseline="0">
                <a:solidFill>
                  <a:srgbClr val="000000"/>
                </a:solidFill>
                <a:latin typeface="Arial"/>
                <a:ea typeface="Arial"/>
                <a:cs typeface="Arial"/>
              </a:defRPr>
            </a:pPr>
            <a:r>
              <a:rPr lang="en-US"/>
              <a:t>Box-and-whisker Plot</a:t>
            </a:r>
          </a:p>
        </c:rich>
      </c:tx>
      <c:layout>
        <c:manualLayout>
          <c:xMode val="edge"/>
          <c:yMode val="edge"/>
          <c:x val="0.391771019677996"/>
          <c:y val="0.0204081632653061"/>
        </c:manualLayout>
      </c:layout>
      <c:spPr>
        <a:noFill/>
        <a:ln w="7137">
          <a:noFill/>
        </a:ln>
      </c:spPr>
    </c:title>
    <c:plotArea>
      <c:layout>
        <c:manualLayout>
          <c:layoutTarget val="inner"/>
          <c:xMode val="edge"/>
          <c:yMode val="edge"/>
          <c:x val="0.0447227191413238"/>
          <c:y val="0.142857142857143"/>
          <c:w val="0.910554561717352"/>
          <c:h val="0.730612244897959"/>
        </c:manualLayout>
      </c:layout>
      <c:scatterChart>
        <c:scatterStyle val="lineMarker"/>
        <c:ser>
          <c:idx val="0"/>
          <c:order val="0"/>
          <c:spPr>
            <a:ln w="10706">
              <a:solidFill>
                <a:srgbClr val="000000"/>
              </a:solidFill>
              <a:prstDash val="sysDash"/>
            </a:ln>
          </c:spPr>
          <c:marker>
            <c:symbol val="none"/>
          </c:marker>
          <c:dLbls>
            <c:dLbl>
              <c:idx val="0"/>
              <c:layout/>
              <c:tx>
                <c:rich>
                  <a:bodyPr/>
                  <a:lstStyle/>
                  <a:p>
                    <a:r>
                      <a:rPr lang="en-US"/>
                      <a:t> </a:t>
                    </a:r>
                  </a:p>
                </c:rich>
              </c:tx>
            </c:dLbl>
            <c:dLbl>
              <c:idx val="1"/>
              <c:layout/>
              <c:tx>
                <c:rich>
                  <a:bodyPr/>
                  <a:lstStyle/>
                  <a:p>
                    <a:r>
                      <a:rPr lang="en-US"/>
                      <a:t> </a:t>
                    </a:r>
                  </a:p>
                </c:rich>
              </c:tx>
            </c:dLbl>
            <c:dLbl>
              <c:idx val="2"/>
              <c:layout/>
              <c:tx>
                <c:rich>
                  <a:bodyPr/>
                  <a:lstStyle/>
                  <a:p>
                    <a:r>
                      <a:rPr lang="en-US"/>
                      <a:t>Error</a:t>
                    </a:r>
                  </a:p>
                </c:rich>
              </c:tx>
            </c:dLbl>
            <c:spPr>
              <a:noFill/>
              <a:ln w="7137">
                <a:noFill/>
              </a:ln>
            </c:spPr>
            <c:txPr>
              <a:bodyPr/>
              <a:lstStyle/>
              <a:p>
                <a:pPr>
                  <a:defRPr sz="316" b="0" i="0" u="none" strike="noStrike" baseline="0">
                    <a:solidFill>
                      <a:srgbClr val="000000"/>
                    </a:solidFill>
                    <a:latin typeface="Arial"/>
                    <a:ea typeface="Arial"/>
                    <a:cs typeface="Arial"/>
                  </a:defRPr>
                </a:pPr>
                <a:endParaRPr lang="en-US"/>
              </a:p>
            </c:txPr>
            <c:showCatName val="1"/>
          </c:dLbls>
          <c:xVal>
            <c:numRef>
              <c:f>ForBoxWhiskerPlot!$A$1:$A$3</c:f>
              <c:numCache>
                <c:formatCode>General</c:formatCode>
                <c:ptCount val="3"/>
                <c:pt idx="0">
                  <c:v>-0.003</c:v>
                </c:pt>
                <c:pt idx="1">
                  <c:v>-0.003</c:v>
                </c:pt>
                <c:pt idx="2">
                  <c:v>-0.003</c:v>
                </c:pt>
              </c:numCache>
            </c:numRef>
          </c:xVal>
          <c:yVal>
            <c:numRef>
              <c:f>ForBoxWhiskerPlot!$B$1:$B$3</c:f>
              <c:numCache>
                <c:formatCode>General</c:formatCode>
                <c:ptCount val="3"/>
                <c:pt idx="0">
                  <c:v>0.5</c:v>
                </c:pt>
                <c:pt idx="1">
                  <c:v>1.0</c:v>
                </c:pt>
                <c:pt idx="2">
                  <c:v>1.5</c:v>
                </c:pt>
              </c:numCache>
            </c:numRef>
          </c:yVal>
        </c:ser>
        <c:ser>
          <c:idx val="1"/>
          <c:order val="1"/>
          <c:spPr>
            <a:ln w="10706">
              <a:solidFill>
                <a:srgbClr val="000000"/>
              </a:solidFill>
              <a:prstDash val="solid"/>
            </a:ln>
          </c:spPr>
          <c:marker>
            <c:symbol val="none"/>
          </c:marker>
          <c:xVal>
            <c:numRef>
              <c:f>ForBoxWhiskerPlot!$A$4:$A$6</c:f>
              <c:numCache>
                <c:formatCode>General</c:formatCode>
                <c:ptCount val="3"/>
                <c:pt idx="0">
                  <c:v>-0.0015</c:v>
                </c:pt>
                <c:pt idx="1">
                  <c:v>-0.0015</c:v>
                </c:pt>
                <c:pt idx="2">
                  <c:v>-0.0015</c:v>
                </c:pt>
              </c:numCache>
            </c:numRef>
          </c:xVal>
          <c:yVal>
            <c:numRef>
              <c:f>ForBoxWhiskerPlot!$B$4:$B$6</c:f>
              <c:numCache>
                <c:formatCode>General</c:formatCode>
                <c:ptCount val="3"/>
                <c:pt idx="0">
                  <c:v>0.5</c:v>
                </c:pt>
                <c:pt idx="1">
                  <c:v>1.0</c:v>
                </c:pt>
                <c:pt idx="2">
                  <c:v>1.5</c:v>
                </c:pt>
              </c:numCache>
            </c:numRef>
          </c:yVal>
        </c:ser>
        <c:ser>
          <c:idx val="2"/>
          <c:order val="2"/>
          <c:spPr>
            <a:ln w="10706">
              <a:solidFill>
                <a:srgbClr val="000000"/>
              </a:solidFill>
              <a:prstDash val="solid"/>
            </a:ln>
          </c:spPr>
          <c:marker>
            <c:symbol val="none"/>
          </c:marker>
          <c:xVal>
            <c:numRef>
              <c:f>ForBoxWhiskerPlot!$A$7:$A$9</c:f>
              <c:numCache>
                <c:formatCode>General</c:formatCode>
                <c:ptCount val="3"/>
                <c:pt idx="0">
                  <c:v>0.0</c:v>
                </c:pt>
                <c:pt idx="1">
                  <c:v>0.0</c:v>
                </c:pt>
                <c:pt idx="2">
                  <c:v>0.0</c:v>
                </c:pt>
              </c:numCache>
            </c:numRef>
          </c:xVal>
          <c:yVal>
            <c:numRef>
              <c:f>ForBoxWhiskerPlot!$B$7:$B$9</c:f>
              <c:numCache>
                <c:formatCode>General</c:formatCode>
                <c:ptCount val="3"/>
                <c:pt idx="0">
                  <c:v>0.5</c:v>
                </c:pt>
                <c:pt idx="1">
                  <c:v>1.0</c:v>
                </c:pt>
                <c:pt idx="2">
                  <c:v>1.5</c:v>
                </c:pt>
              </c:numCache>
            </c:numRef>
          </c:yVal>
        </c:ser>
        <c:ser>
          <c:idx val="3"/>
          <c:order val="3"/>
          <c:spPr>
            <a:ln w="10706">
              <a:solidFill>
                <a:srgbClr val="000000"/>
              </a:solidFill>
              <a:prstDash val="solid"/>
            </a:ln>
          </c:spPr>
          <c:marker>
            <c:symbol val="none"/>
          </c:marker>
          <c:xVal>
            <c:numRef>
              <c:f>ForBoxWhiskerPlot!$A$10:$A$12</c:f>
              <c:numCache>
                <c:formatCode>General</c:formatCode>
                <c:ptCount val="3"/>
                <c:pt idx="0">
                  <c:v>0.001</c:v>
                </c:pt>
                <c:pt idx="1">
                  <c:v>0.001</c:v>
                </c:pt>
                <c:pt idx="2">
                  <c:v>0.001</c:v>
                </c:pt>
              </c:numCache>
            </c:numRef>
          </c:xVal>
          <c:yVal>
            <c:numRef>
              <c:f>ForBoxWhiskerPlot!$B$10:$B$12</c:f>
              <c:numCache>
                <c:formatCode>General</c:formatCode>
                <c:ptCount val="3"/>
                <c:pt idx="0">
                  <c:v>0.5</c:v>
                </c:pt>
                <c:pt idx="1">
                  <c:v>1.0</c:v>
                </c:pt>
                <c:pt idx="2">
                  <c:v>1.5</c:v>
                </c:pt>
              </c:numCache>
            </c:numRef>
          </c:yVal>
        </c:ser>
        <c:ser>
          <c:idx val="4"/>
          <c:order val="4"/>
          <c:spPr>
            <a:ln w="10706">
              <a:solidFill>
                <a:srgbClr val="000000"/>
              </a:solidFill>
              <a:prstDash val="sysDash"/>
            </a:ln>
          </c:spPr>
          <c:marker>
            <c:symbol val="none"/>
          </c:marker>
          <c:xVal>
            <c:numRef>
              <c:f>ForBoxWhiskerPlot!$A$13:$A$15</c:f>
              <c:numCache>
                <c:formatCode>General</c:formatCode>
                <c:ptCount val="3"/>
                <c:pt idx="0">
                  <c:v>0.005</c:v>
                </c:pt>
                <c:pt idx="1">
                  <c:v>0.005</c:v>
                </c:pt>
                <c:pt idx="2">
                  <c:v>0.005</c:v>
                </c:pt>
              </c:numCache>
            </c:numRef>
          </c:xVal>
          <c:yVal>
            <c:numRef>
              <c:f>ForBoxWhiskerPlot!$B$13:$B$15</c:f>
              <c:numCache>
                <c:formatCode>General</c:formatCode>
                <c:ptCount val="3"/>
                <c:pt idx="0">
                  <c:v>0.5</c:v>
                </c:pt>
                <c:pt idx="1">
                  <c:v>1.0</c:v>
                </c:pt>
                <c:pt idx="2">
                  <c:v>1.5</c:v>
                </c:pt>
              </c:numCache>
            </c:numRef>
          </c:yVal>
        </c:ser>
        <c:ser>
          <c:idx val="5"/>
          <c:order val="5"/>
          <c:spPr>
            <a:ln w="10706">
              <a:solidFill>
                <a:srgbClr val="000000"/>
              </a:solidFill>
              <a:prstDash val="solid"/>
            </a:ln>
          </c:spPr>
          <c:marker>
            <c:symbol val="none"/>
          </c:marker>
          <c:xVal>
            <c:numRef>
              <c:f>ForBoxWhiskerPlot!$A$16:$A$17</c:f>
              <c:numCache>
                <c:formatCode>General</c:formatCode>
                <c:ptCount val="2"/>
                <c:pt idx="0">
                  <c:v>-0.003</c:v>
                </c:pt>
                <c:pt idx="1">
                  <c:v>0.005</c:v>
                </c:pt>
              </c:numCache>
            </c:numRef>
          </c:xVal>
          <c:yVal>
            <c:numRef>
              <c:f>ForBoxWhiskerPlot!$B$16:$B$17</c:f>
              <c:numCache>
                <c:formatCode>General</c:formatCode>
                <c:ptCount val="2"/>
                <c:pt idx="0">
                  <c:v>1.0</c:v>
                </c:pt>
                <c:pt idx="1">
                  <c:v>1.0</c:v>
                </c:pt>
              </c:numCache>
            </c:numRef>
          </c:yVal>
        </c:ser>
        <c:ser>
          <c:idx val="6"/>
          <c:order val="6"/>
          <c:spPr>
            <a:ln w="10706">
              <a:solidFill>
                <a:srgbClr val="000000"/>
              </a:solidFill>
              <a:prstDash val="solid"/>
            </a:ln>
          </c:spPr>
          <c:marker>
            <c:symbol val="none"/>
          </c:marker>
          <c:xVal>
            <c:numRef>
              <c:f>ForBoxWhiskerPlot!$A$18:$A$19</c:f>
              <c:numCache>
                <c:formatCode>General</c:formatCode>
                <c:ptCount val="2"/>
                <c:pt idx="0">
                  <c:v>-0.0015</c:v>
                </c:pt>
                <c:pt idx="1">
                  <c:v>0.001</c:v>
                </c:pt>
              </c:numCache>
            </c:numRef>
          </c:xVal>
          <c:yVal>
            <c:numRef>
              <c:f>ForBoxWhiskerPlot!$B$18:$B$19</c:f>
              <c:numCache>
                <c:formatCode>General</c:formatCode>
                <c:ptCount val="2"/>
                <c:pt idx="0">
                  <c:v>0.5</c:v>
                </c:pt>
                <c:pt idx="1">
                  <c:v>0.5</c:v>
                </c:pt>
              </c:numCache>
            </c:numRef>
          </c:yVal>
        </c:ser>
        <c:ser>
          <c:idx val="7"/>
          <c:order val="7"/>
          <c:spPr>
            <a:ln w="10706">
              <a:solidFill>
                <a:srgbClr val="000000"/>
              </a:solidFill>
              <a:prstDash val="solid"/>
            </a:ln>
          </c:spPr>
          <c:marker>
            <c:symbol val="none"/>
          </c:marker>
          <c:xVal>
            <c:numRef>
              <c:f>ForBoxWhiskerPlot!$A$20:$A$21</c:f>
              <c:numCache>
                <c:formatCode>General</c:formatCode>
                <c:ptCount val="2"/>
                <c:pt idx="0">
                  <c:v>-0.0015</c:v>
                </c:pt>
                <c:pt idx="1">
                  <c:v>0.001</c:v>
                </c:pt>
              </c:numCache>
            </c:numRef>
          </c:xVal>
          <c:yVal>
            <c:numRef>
              <c:f>ForBoxWhiskerPlot!$B$20:$B$21</c:f>
              <c:numCache>
                <c:formatCode>General</c:formatCode>
                <c:ptCount val="2"/>
                <c:pt idx="0">
                  <c:v>1.5</c:v>
                </c:pt>
                <c:pt idx="1">
                  <c:v>1.5</c:v>
                </c:pt>
              </c:numCache>
            </c:numRef>
          </c:yVal>
        </c:ser>
        <c:axId val="483301032"/>
        <c:axId val="482702120"/>
      </c:scatterChart>
      <c:valAx>
        <c:axId val="483301032"/>
        <c:scaling>
          <c:orientation val="minMax"/>
          <c:min val="-0.006"/>
        </c:scaling>
        <c:axPos val="b"/>
        <c:numFmt formatCode="General" sourceLinked="1"/>
        <c:majorTickMark val="cross"/>
        <c:tickLblPos val="nextTo"/>
        <c:spPr>
          <a:ln w="892">
            <a:solidFill>
              <a:srgbClr val="000000"/>
            </a:solidFill>
            <a:prstDash val="solid"/>
          </a:ln>
        </c:spPr>
        <c:txPr>
          <a:bodyPr rot="0" vert="horz"/>
          <a:lstStyle/>
          <a:p>
            <a:pPr>
              <a:defRPr sz="302" b="0" i="0" u="none" strike="noStrike" baseline="0">
                <a:solidFill>
                  <a:srgbClr val="000000"/>
                </a:solidFill>
                <a:latin typeface="Arial"/>
                <a:ea typeface="Arial"/>
                <a:cs typeface="Arial"/>
              </a:defRPr>
            </a:pPr>
            <a:endParaRPr lang="en-US"/>
          </a:p>
        </c:txPr>
        <c:crossAx val="482702120"/>
        <c:crosses val="autoZero"/>
        <c:crossBetween val="midCat"/>
      </c:valAx>
      <c:valAx>
        <c:axId val="482702120"/>
        <c:scaling>
          <c:orientation val="minMax"/>
          <c:max val="4.0"/>
          <c:min val="0.0"/>
        </c:scaling>
        <c:delete val="1"/>
        <c:axPos val="l"/>
        <c:numFmt formatCode="General" sourceLinked="1"/>
        <c:tickLblPos val="nextTo"/>
        <c:crossAx val="483301032"/>
        <c:crosses val="autoZero"/>
        <c:crossBetween val="midCat"/>
        <c:majorUnit val="1.0"/>
      </c:valAx>
      <c:spPr>
        <a:solidFill>
          <a:srgbClr val="C0C0C0"/>
        </a:solidFill>
        <a:ln w="3569">
          <a:solidFill>
            <a:srgbClr val="808080"/>
          </a:solidFill>
          <a:prstDash val="solid"/>
        </a:ln>
      </c:spPr>
    </c:plotArea>
    <c:plotVisOnly val="1"/>
    <c:dispBlanksAs val="gap"/>
  </c:chart>
  <c:spPr>
    <a:noFill/>
    <a:ln>
      <a:noFill/>
    </a:ln>
  </c:spPr>
  <c:txPr>
    <a:bodyPr/>
    <a:lstStyle/>
    <a:p>
      <a:pPr>
        <a:defRPr sz="148"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3324</Words>
  <Characters>18949</Characters>
  <Application>Microsoft Macintosh Word</Application>
  <DocSecurity>0</DocSecurity>
  <Lines>157</Lines>
  <Paragraphs>37</Paragraphs>
  <ScaleCrop>false</ScaleCrop>
  <Company>Hossein Arsham</Company>
  <LinksUpToDate>false</LinksUpToDate>
  <CharactersWithSpaces>23270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Arsham</dc:creator>
  <cp:keywords/>
  <cp:lastModifiedBy>Hossein Arsham</cp:lastModifiedBy>
  <cp:revision>2</cp:revision>
  <dcterms:created xsi:type="dcterms:W3CDTF">2014-10-26T22:24:00Z</dcterms:created>
  <dcterms:modified xsi:type="dcterms:W3CDTF">2014-10-26T22:33:00Z</dcterms:modified>
</cp:coreProperties>
</file>